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4F8D79" w14:textId="517AD9B5" w:rsidR="003320E2" w:rsidRPr="0063122F" w:rsidRDefault="003320E2" w:rsidP="003320E2">
      <w:pPr>
        <w:spacing w:after="200" w:line="276" w:lineRule="auto"/>
        <w:jc w:val="center"/>
        <w:rPr>
          <w:rFonts w:ascii="Times New Roman" w:eastAsiaTheme="minorHAnsi" w:hAnsi="Times New Roman" w:cs="Times New Roman"/>
          <w:bCs/>
          <w:sz w:val="40"/>
          <w:szCs w:val="36"/>
          <w:lang w:val="en-US" w:eastAsia="en-US"/>
        </w:rPr>
      </w:pPr>
      <w:r w:rsidRPr="0063122F">
        <w:rPr>
          <w:rFonts w:ascii="Times New Roman" w:eastAsiaTheme="minorHAnsi" w:hAnsi="Times New Roman" w:cs="Times New Roman"/>
          <w:bCs/>
          <w:sz w:val="40"/>
          <w:szCs w:val="36"/>
          <w:lang w:val="en-US" w:eastAsia="en-US"/>
        </w:rPr>
        <w:t>Supporting Information</w:t>
      </w:r>
    </w:p>
    <w:p w14:paraId="3AB0930B" w14:textId="77777777" w:rsidR="003320E2" w:rsidRPr="003320E2" w:rsidRDefault="003320E2" w:rsidP="003320E2">
      <w:pPr>
        <w:spacing w:after="200" w:line="276" w:lineRule="auto"/>
        <w:jc w:val="center"/>
        <w:rPr>
          <w:rFonts w:asciiTheme="minorHAnsi" w:eastAsiaTheme="minorHAnsi" w:hAnsiTheme="minorHAnsi" w:cstheme="minorHAnsi"/>
          <w:bCs/>
          <w:sz w:val="32"/>
          <w:szCs w:val="28"/>
          <w:lang w:val="en-US" w:eastAsia="en-US"/>
        </w:rPr>
      </w:pPr>
    </w:p>
    <w:p w14:paraId="050F86D5" w14:textId="77777777" w:rsidR="0063122F" w:rsidRPr="0063122F" w:rsidRDefault="0063122F" w:rsidP="0063122F">
      <w:pPr>
        <w:pStyle w:val="MDPI12title"/>
        <w:jc w:val="both"/>
        <w:rPr>
          <w:rFonts w:ascii="Times New Roman" w:hAnsi="Times New Roman"/>
        </w:rPr>
      </w:pPr>
      <w:r w:rsidRPr="0063122F">
        <w:rPr>
          <w:rFonts w:ascii="Times New Roman" w:hAnsi="Times New Roman"/>
        </w:rPr>
        <w:t>Novel Lipid-Based Carriers of Provitamin D</w:t>
      </w:r>
      <w:r w:rsidRPr="0063122F">
        <w:rPr>
          <w:rFonts w:ascii="Times New Roman" w:hAnsi="Times New Roman"/>
          <w:vertAlign w:val="subscript"/>
        </w:rPr>
        <w:t>3</w:t>
      </w:r>
      <w:r w:rsidRPr="0063122F">
        <w:rPr>
          <w:rFonts w:ascii="Times New Roman" w:hAnsi="Times New Roman"/>
        </w:rPr>
        <w:t xml:space="preserve">: Synthesis and Spectroscopic Characterization of Acylglycerol Conjugated with 7-Dehydrocholesterol Residue and its Glycerophospholipid Analogue </w:t>
      </w:r>
    </w:p>
    <w:p w14:paraId="21A5A18A" w14:textId="77777777" w:rsidR="003320E2" w:rsidRPr="0063122F" w:rsidRDefault="003320E2" w:rsidP="003320E2">
      <w:pPr>
        <w:spacing w:after="0" w:line="240" w:lineRule="auto"/>
        <w:rPr>
          <w:rFonts w:ascii="Times New Roman" w:eastAsiaTheme="minorHAnsi" w:hAnsi="Times New Roman" w:cs="Times New Roman"/>
          <w:b/>
          <w:sz w:val="40"/>
          <w:szCs w:val="36"/>
          <w:lang w:val="en-US" w:eastAsia="en-US"/>
        </w:rPr>
      </w:pPr>
    </w:p>
    <w:p w14:paraId="29084DE7" w14:textId="77777777" w:rsidR="0063122F" w:rsidRPr="0063122F" w:rsidRDefault="0063122F" w:rsidP="0063122F">
      <w:pPr>
        <w:pStyle w:val="MDPI13authornames"/>
        <w:rPr>
          <w:rFonts w:ascii="Times New Roman" w:hAnsi="Times New Roman"/>
          <w:b w:val="0"/>
          <w:bCs/>
          <w:sz w:val="28"/>
          <w:szCs w:val="28"/>
          <w:vertAlign w:val="superscript"/>
        </w:rPr>
      </w:pPr>
      <w:r w:rsidRPr="0063122F">
        <w:rPr>
          <w:rFonts w:ascii="Times New Roman" w:hAnsi="Times New Roman"/>
          <w:b w:val="0"/>
          <w:bCs/>
          <w:sz w:val="28"/>
          <w:szCs w:val="28"/>
        </w:rPr>
        <w:t xml:space="preserve">Witold </w:t>
      </w:r>
      <w:proofErr w:type="spellStart"/>
      <w:r w:rsidRPr="0063122F">
        <w:rPr>
          <w:rFonts w:ascii="Times New Roman" w:hAnsi="Times New Roman"/>
          <w:b w:val="0"/>
          <w:bCs/>
          <w:sz w:val="28"/>
          <w:szCs w:val="28"/>
        </w:rPr>
        <w:t>Gładkowski</w:t>
      </w:r>
      <w:proofErr w:type="spellEnd"/>
      <w:r w:rsidRPr="0063122F">
        <w:rPr>
          <w:rFonts w:ascii="Times New Roman" w:hAnsi="Times New Roman"/>
          <w:b w:val="0"/>
          <w:bCs/>
          <w:sz w:val="28"/>
          <w:szCs w:val="28"/>
        </w:rPr>
        <w:t xml:space="preserve"> </w:t>
      </w:r>
      <w:r w:rsidRPr="0063122F">
        <w:rPr>
          <w:rFonts w:ascii="Times New Roman" w:hAnsi="Times New Roman"/>
          <w:b w:val="0"/>
          <w:bCs/>
          <w:sz w:val="28"/>
          <w:szCs w:val="28"/>
          <w:vertAlign w:val="superscript"/>
        </w:rPr>
        <w:t>1</w:t>
      </w:r>
      <w:r w:rsidRPr="0063122F">
        <w:rPr>
          <w:rFonts w:ascii="Times New Roman" w:hAnsi="Times New Roman"/>
          <w:b w:val="0"/>
          <w:bCs/>
          <w:sz w:val="28"/>
          <w:szCs w:val="28"/>
        </w:rPr>
        <w:t xml:space="preserve">*, Susanne Ortlieb </w:t>
      </w:r>
      <w:r w:rsidRPr="0063122F">
        <w:rPr>
          <w:rFonts w:ascii="Times New Roman" w:hAnsi="Times New Roman"/>
          <w:b w:val="0"/>
          <w:bCs/>
          <w:sz w:val="28"/>
          <w:szCs w:val="28"/>
          <w:vertAlign w:val="superscript"/>
        </w:rPr>
        <w:t>2</w:t>
      </w:r>
      <w:r w:rsidRPr="0063122F">
        <w:rPr>
          <w:rFonts w:ascii="Times New Roman" w:hAnsi="Times New Roman"/>
          <w:b w:val="0"/>
          <w:bCs/>
          <w:sz w:val="28"/>
          <w:szCs w:val="28"/>
        </w:rPr>
        <w:t>, Natalia Niezgoda</w:t>
      </w:r>
      <w:r w:rsidRPr="0063122F">
        <w:rPr>
          <w:rFonts w:ascii="Times New Roman" w:hAnsi="Times New Roman"/>
          <w:b w:val="0"/>
          <w:bCs/>
          <w:sz w:val="28"/>
          <w:szCs w:val="28"/>
          <w:vertAlign w:val="superscript"/>
        </w:rPr>
        <w:t>1</w:t>
      </w:r>
      <w:r w:rsidRPr="0063122F">
        <w:rPr>
          <w:rFonts w:ascii="Times New Roman" w:hAnsi="Times New Roman"/>
          <w:b w:val="0"/>
          <w:bCs/>
          <w:sz w:val="28"/>
          <w:szCs w:val="28"/>
        </w:rPr>
        <w:t>, Anna Chojnacka</w:t>
      </w:r>
      <w:r w:rsidRPr="0063122F">
        <w:rPr>
          <w:rFonts w:ascii="Times New Roman" w:hAnsi="Times New Roman"/>
          <w:b w:val="0"/>
          <w:bCs/>
          <w:sz w:val="28"/>
          <w:szCs w:val="28"/>
          <w:vertAlign w:val="superscript"/>
        </w:rPr>
        <w:t>1</w:t>
      </w:r>
      <w:r w:rsidRPr="0063122F">
        <w:rPr>
          <w:rFonts w:ascii="Times New Roman" w:hAnsi="Times New Roman"/>
          <w:b w:val="0"/>
          <w:bCs/>
          <w:sz w:val="28"/>
          <w:szCs w:val="28"/>
        </w:rPr>
        <w:t>, Paulina Fortuna</w:t>
      </w:r>
      <w:r w:rsidRPr="0063122F">
        <w:rPr>
          <w:rFonts w:ascii="Times New Roman" w:hAnsi="Times New Roman"/>
          <w:b w:val="0"/>
          <w:bCs/>
          <w:sz w:val="28"/>
          <w:szCs w:val="28"/>
          <w:vertAlign w:val="superscript"/>
        </w:rPr>
        <w:t>3</w:t>
      </w:r>
      <w:r w:rsidRPr="0063122F">
        <w:rPr>
          <w:rFonts w:ascii="Times New Roman" w:hAnsi="Times New Roman"/>
          <w:b w:val="0"/>
          <w:bCs/>
          <w:sz w:val="28"/>
          <w:szCs w:val="28"/>
        </w:rPr>
        <w:t>, Paweł Wiercik</w:t>
      </w:r>
      <w:r w:rsidRPr="0063122F">
        <w:rPr>
          <w:rFonts w:ascii="Times New Roman" w:hAnsi="Times New Roman"/>
          <w:b w:val="0"/>
          <w:bCs/>
          <w:sz w:val="28"/>
          <w:szCs w:val="28"/>
          <w:vertAlign w:val="superscript"/>
        </w:rPr>
        <w:t>4</w:t>
      </w:r>
    </w:p>
    <w:p w14:paraId="6B618CF9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73DF4CAF" w14:textId="484DBF7F" w:rsidR="0063122F" w:rsidRPr="0063122F" w:rsidRDefault="0063122F" w:rsidP="0063122F">
      <w:pPr>
        <w:pStyle w:val="MDPI16affiliation"/>
        <w:ind w:left="142" w:hanging="142"/>
        <w:rPr>
          <w:rFonts w:ascii="Times New Roman" w:hAnsi="Times New Roman"/>
          <w:color w:val="auto"/>
          <w:sz w:val="28"/>
          <w:szCs w:val="28"/>
        </w:rPr>
      </w:pPr>
      <w:r w:rsidRPr="0063122F">
        <w:rPr>
          <w:rFonts w:ascii="Times New Roman" w:eastAsia="Palatino Linotype" w:hAnsi="Times New Roman"/>
          <w:color w:val="auto"/>
          <w:sz w:val="28"/>
          <w:szCs w:val="28"/>
          <w:vertAlign w:val="superscript"/>
        </w:rPr>
        <w:t xml:space="preserve">1 </w:t>
      </w:r>
      <w:r w:rsidRPr="0063122F">
        <w:rPr>
          <w:rFonts w:ascii="Times New Roman" w:eastAsia="Palatino Linotype" w:hAnsi="Times New Roman"/>
          <w:color w:val="auto"/>
          <w:sz w:val="28"/>
          <w:szCs w:val="28"/>
        </w:rPr>
        <w:t xml:space="preserve">Department of Food Chemistry and Biocatalysis, </w:t>
      </w:r>
      <w:proofErr w:type="spellStart"/>
      <w:r w:rsidRPr="0063122F">
        <w:rPr>
          <w:rFonts w:ascii="Times New Roman" w:eastAsia="Palatino Linotype" w:hAnsi="Times New Roman"/>
          <w:color w:val="auto"/>
          <w:sz w:val="28"/>
          <w:szCs w:val="28"/>
        </w:rPr>
        <w:t>Wrocław</w:t>
      </w:r>
      <w:proofErr w:type="spellEnd"/>
      <w:r w:rsidRPr="0063122F">
        <w:rPr>
          <w:rFonts w:ascii="Times New Roman" w:eastAsia="Palatino Linotype" w:hAnsi="Times New Roman"/>
          <w:color w:val="auto"/>
          <w:sz w:val="28"/>
          <w:szCs w:val="28"/>
        </w:rPr>
        <w:t xml:space="preserve"> University of Environmental and Life Sciences, </w:t>
      </w:r>
      <w:proofErr w:type="spellStart"/>
      <w:r w:rsidRPr="0063122F">
        <w:rPr>
          <w:rFonts w:ascii="Times New Roman" w:eastAsia="Palatino Linotype" w:hAnsi="Times New Roman"/>
          <w:color w:val="auto"/>
          <w:sz w:val="28"/>
          <w:szCs w:val="28"/>
        </w:rPr>
        <w:t>Norwida</w:t>
      </w:r>
      <w:proofErr w:type="spellEnd"/>
      <w:r w:rsidRPr="0063122F">
        <w:rPr>
          <w:rFonts w:ascii="Times New Roman" w:eastAsia="Palatino Linotype" w:hAnsi="Times New Roman"/>
          <w:color w:val="auto"/>
          <w:sz w:val="28"/>
          <w:szCs w:val="28"/>
        </w:rPr>
        <w:t xml:space="preserve">  25, 50-375 </w:t>
      </w:r>
      <w:proofErr w:type="spellStart"/>
      <w:r w:rsidRPr="0063122F">
        <w:rPr>
          <w:rFonts w:ascii="Times New Roman" w:eastAsia="Palatino Linotype" w:hAnsi="Times New Roman"/>
          <w:color w:val="auto"/>
          <w:sz w:val="28"/>
          <w:szCs w:val="28"/>
        </w:rPr>
        <w:t>Wrocław</w:t>
      </w:r>
      <w:proofErr w:type="spellEnd"/>
      <w:r w:rsidRPr="0063122F">
        <w:rPr>
          <w:rFonts w:ascii="Times New Roman" w:eastAsia="Palatino Linotype" w:hAnsi="Times New Roman"/>
          <w:color w:val="auto"/>
          <w:sz w:val="28"/>
          <w:szCs w:val="28"/>
        </w:rPr>
        <w:t>, Poland</w:t>
      </w:r>
    </w:p>
    <w:p w14:paraId="79D31928" w14:textId="5C30D6E2" w:rsidR="008613D7" w:rsidRDefault="0063122F" w:rsidP="008613D7">
      <w:pPr>
        <w:pStyle w:val="MDPI16affiliation"/>
        <w:ind w:left="142" w:hanging="142"/>
        <w:rPr>
          <w:rFonts w:ascii="Times New Roman" w:hAnsi="Times New Roman"/>
          <w:color w:val="auto"/>
          <w:sz w:val="28"/>
          <w:szCs w:val="28"/>
          <w:lang w:val="en-GB"/>
        </w:rPr>
      </w:pPr>
      <w:r w:rsidRPr="008613D7">
        <w:rPr>
          <w:rFonts w:ascii="Times New Roman" w:hAnsi="Times New Roman"/>
          <w:color w:val="auto"/>
          <w:sz w:val="28"/>
          <w:szCs w:val="28"/>
          <w:vertAlign w:val="superscript"/>
        </w:rPr>
        <w:t xml:space="preserve">2 </w:t>
      </w:r>
      <w:r w:rsidR="008613D7" w:rsidRPr="008613D7">
        <w:rPr>
          <w:rFonts w:ascii="Times New Roman" w:hAnsi="Times New Roman"/>
          <w:color w:val="auto"/>
          <w:sz w:val="28"/>
          <w:szCs w:val="28"/>
          <w:lang w:val="en-GB"/>
        </w:rPr>
        <w:t xml:space="preserve">Research Institute of Textile Chemistry and Textile Physics, University of Innsbruck, </w:t>
      </w:r>
      <w:proofErr w:type="spellStart"/>
      <w:r w:rsidR="008613D7" w:rsidRPr="008613D7">
        <w:rPr>
          <w:rFonts w:ascii="Times New Roman" w:hAnsi="Times New Roman"/>
          <w:color w:val="auto"/>
          <w:sz w:val="28"/>
          <w:szCs w:val="28"/>
          <w:lang w:val="en-GB"/>
        </w:rPr>
        <w:t>Hoechsterstraße</w:t>
      </w:r>
      <w:proofErr w:type="spellEnd"/>
      <w:r w:rsidR="008613D7" w:rsidRPr="008613D7">
        <w:rPr>
          <w:rFonts w:ascii="Times New Roman" w:hAnsi="Times New Roman"/>
          <w:color w:val="auto"/>
          <w:sz w:val="28"/>
          <w:szCs w:val="28"/>
          <w:lang w:val="en-GB"/>
        </w:rPr>
        <w:t xml:space="preserve"> 73, 6850, </w:t>
      </w:r>
      <w:proofErr w:type="spellStart"/>
      <w:r w:rsidR="008613D7" w:rsidRPr="008613D7">
        <w:rPr>
          <w:rFonts w:ascii="Times New Roman" w:hAnsi="Times New Roman"/>
          <w:color w:val="auto"/>
          <w:sz w:val="28"/>
          <w:szCs w:val="28"/>
          <w:lang w:val="en-GB"/>
        </w:rPr>
        <w:t>Dornbirn</w:t>
      </w:r>
      <w:proofErr w:type="spellEnd"/>
      <w:r w:rsidR="008613D7" w:rsidRPr="008613D7">
        <w:rPr>
          <w:rFonts w:ascii="Times New Roman" w:hAnsi="Times New Roman"/>
          <w:color w:val="auto"/>
          <w:sz w:val="28"/>
          <w:szCs w:val="28"/>
          <w:lang w:val="en-GB"/>
        </w:rPr>
        <w:t>, Austria</w:t>
      </w:r>
    </w:p>
    <w:p w14:paraId="53B3CC06" w14:textId="1C9ACDBA" w:rsidR="0063122F" w:rsidRPr="0063122F" w:rsidRDefault="0063122F" w:rsidP="008613D7">
      <w:pPr>
        <w:pStyle w:val="MDPI16affiliation"/>
        <w:ind w:left="142" w:hanging="142"/>
        <w:rPr>
          <w:rFonts w:ascii="Times New Roman" w:hAnsi="Times New Roman"/>
          <w:color w:val="auto"/>
          <w:sz w:val="28"/>
          <w:szCs w:val="28"/>
        </w:rPr>
      </w:pPr>
      <w:r w:rsidRPr="0063122F">
        <w:rPr>
          <w:rFonts w:ascii="Times New Roman" w:hAnsi="Times New Roman"/>
          <w:color w:val="auto"/>
          <w:sz w:val="28"/>
          <w:szCs w:val="28"/>
          <w:vertAlign w:val="superscript"/>
        </w:rPr>
        <w:t>3</w:t>
      </w:r>
      <w:r w:rsidRPr="0063122F">
        <w:rPr>
          <w:rFonts w:ascii="Times New Roman" w:hAnsi="Times New Roman"/>
          <w:color w:val="auto"/>
          <w:sz w:val="28"/>
          <w:szCs w:val="28"/>
        </w:rPr>
        <w:t xml:space="preserve"> Omics Research Center, Wroclaw Medical University, 50-368 Wroclaw, Poland </w:t>
      </w:r>
      <w:r>
        <w:rPr>
          <w:rFonts w:ascii="Times New Roman" w:hAnsi="Times New Roman"/>
          <w:color w:val="auto"/>
          <w:sz w:val="28"/>
          <w:szCs w:val="28"/>
        </w:rPr>
        <w:t xml:space="preserve">  </w:t>
      </w:r>
    </w:p>
    <w:p w14:paraId="6F45D361" w14:textId="5DDA855A" w:rsidR="003320E2" w:rsidRDefault="0063122F" w:rsidP="0063122F">
      <w:pPr>
        <w:pStyle w:val="MDPI16affiliation"/>
        <w:ind w:left="142" w:hanging="142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  <w:r w:rsidRPr="0063122F">
        <w:rPr>
          <w:rFonts w:ascii="Times New Roman" w:hAnsi="Times New Roman"/>
          <w:color w:val="auto"/>
          <w:sz w:val="28"/>
          <w:szCs w:val="28"/>
          <w:vertAlign w:val="superscript"/>
        </w:rPr>
        <w:t>4</w:t>
      </w:r>
      <w:r w:rsidRPr="0063122F">
        <w:rPr>
          <w:rFonts w:ascii="Times New Roman" w:hAnsi="Times New Roman"/>
          <w:color w:val="auto"/>
          <w:sz w:val="28"/>
          <w:szCs w:val="28"/>
        </w:rPr>
        <w:t xml:space="preserve"> Institute of Environmental Engineering, </w:t>
      </w:r>
      <w:proofErr w:type="spellStart"/>
      <w:r w:rsidRPr="0063122F">
        <w:rPr>
          <w:rFonts w:ascii="Times New Roman" w:hAnsi="Times New Roman"/>
          <w:color w:val="auto"/>
          <w:sz w:val="28"/>
          <w:szCs w:val="28"/>
        </w:rPr>
        <w:t>Wrocław</w:t>
      </w:r>
      <w:proofErr w:type="spellEnd"/>
      <w:r w:rsidRPr="0063122F">
        <w:rPr>
          <w:rFonts w:ascii="Times New Roman" w:hAnsi="Times New Roman"/>
          <w:color w:val="auto"/>
          <w:sz w:val="28"/>
          <w:szCs w:val="28"/>
        </w:rPr>
        <w:t xml:space="preserve"> University of Environmental and Life Sciences, </w:t>
      </w:r>
      <w:proofErr w:type="spellStart"/>
      <w:r w:rsidRPr="0063122F">
        <w:rPr>
          <w:rFonts w:ascii="Times New Roman" w:hAnsi="Times New Roman"/>
          <w:color w:val="auto"/>
          <w:sz w:val="28"/>
          <w:szCs w:val="28"/>
        </w:rPr>
        <w:t>Grunwaldzki</w:t>
      </w:r>
      <w:proofErr w:type="spellEnd"/>
      <w:r w:rsidRPr="0063122F">
        <w:rPr>
          <w:rFonts w:ascii="Times New Roman" w:hAnsi="Times New Roman"/>
          <w:color w:val="auto"/>
          <w:sz w:val="28"/>
          <w:szCs w:val="28"/>
        </w:rPr>
        <w:t xml:space="preserve"> Square 24, 50-363 </w:t>
      </w:r>
      <w:proofErr w:type="spellStart"/>
      <w:r w:rsidRPr="0063122F">
        <w:rPr>
          <w:rFonts w:ascii="Times New Roman" w:hAnsi="Times New Roman"/>
          <w:color w:val="auto"/>
          <w:sz w:val="28"/>
          <w:szCs w:val="28"/>
        </w:rPr>
        <w:t>Wrocław</w:t>
      </w:r>
      <w:proofErr w:type="spellEnd"/>
      <w:r w:rsidRPr="0063122F">
        <w:rPr>
          <w:rFonts w:ascii="Times New Roman" w:hAnsi="Times New Roman"/>
          <w:color w:val="auto"/>
          <w:sz w:val="28"/>
          <w:szCs w:val="28"/>
        </w:rPr>
        <w:t>, Poland</w:t>
      </w:r>
    </w:p>
    <w:p w14:paraId="5E035F5A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101616B5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39AB8AAB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11179984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47F86E80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369B2579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133186E6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16CD604E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3C2D2DF4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7F99CAAE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31E8D8F3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0A4D489A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063EBDFE" w14:textId="77777777" w:rsidR="008613D7" w:rsidRDefault="008613D7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406EFDE6" w14:textId="77777777" w:rsidR="008613D7" w:rsidRDefault="008613D7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4A76FAED" w14:textId="77777777" w:rsidR="008613D7" w:rsidRDefault="008613D7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7DF45733" w14:textId="77777777" w:rsidR="008613D7" w:rsidRDefault="008613D7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235C3555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1C78D67B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52FE0C04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1E17B71D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263E730E" w14:textId="77777777" w:rsidR="003320E2" w:rsidRDefault="003320E2" w:rsidP="003320E2">
      <w:pPr>
        <w:spacing w:after="0" w:line="240" w:lineRule="auto"/>
        <w:rPr>
          <w:rFonts w:asciiTheme="minorHAnsi" w:eastAsiaTheme="minorHAnsi" w:hAnsiTheme="minorHAnsi" w:cstheme="minorHAnsi"/>
          <w:bCs/>
          <w:sz w:val="32"/>
          <w:szCs w:val="28"/>
          <w:lang w:val="pl-PL" w:eastAsia="en-US"/>
        </w:rPr>
      </w:pPr>
    </w:p>
    <w:p w14:paraId="67450D0B" w14:textId="48F3347E" w:rsidR="00BB3AC5" w:rsidRPr="007243C2" w:rsidRDefault="009F351B" w:rsidP="005021AB">
      <w:pPr>
        <w:spacing w:after="200" w:line="276" w:lineRule="auto"/>
        <w:rPr>
          <w:rFonts w:asciiTheme="minorHAnsi" w:eastAsiaTheme="minorHAnsi" w:hAnsiTheme="minorHAnsi" w:cstheme="minorBidi"/>
          <w:sz w:val="28"/>
          <w:szCs w:val="28"/>
          <w:lang w:eastAsia="en-US"/>
        </w:rPr>
      </w:pPr>
      <w:r w:rsidRPr="007243C2">
        <w:rPr>
          <w:rFonts w:ascii="Times New Roman" w:eastAsiaTheme="minorHAnsi" w:hAnsi="Times New Roman" w:cstheme="minorBidi"/>
          <w:b/>
          <w:sz w:val="32"/>
          <w:szCs w:val="28"/>
          <w:lang w:val="en-US" w:eastAsia="en-US"/>
        </w:rPr>
        <w:lastRenderedPageBreak/>
        <w:t>Table of content</w:t>
      </w:r>
    </w:p>
    <w:tbl>
      <w:tblPr>
        <w:tblStyle w:val="Tabela-Siatka"/>
        <w:tblW w:w="10201" w:type="dxa"/>
        <w:tblLook w:val="04A0" w:firstRow="1" w:lastRow="0" w:firstColumn="1" w:lastColumn="0" w:noHBand="0" w:noVBand="1"/>
      </w:tblPr>
      <w:tblGrid>
        <w:gridCol w:w="9493"/>
        <w:gridCol w:w="708"/>
      </w:tblGrid>
      <w:tr w:rsidR="00BB3AC5" w:rsidRPr="0084513E" w14:paraId="30C7F112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6AFCC46F" w14:textId="683BF415" w:rsidR="00BB3AC5" w:rsidRPr="0084513E" w:rsidRDefault="00BB3AC5" w:rsidP="0084513E">
            <w:pPr>
              <w:spacing w:line="276" w:lineRule="auto"/>
              <w:rPr>
                <w:rFonts w:cstheme="minorHAnsi"/>
                <w:lang w:val="en-US"/>
              </w:rPr>
            </w:pPr>
            <w:r w:rsidRPr="0084513E">
              <w:rPr>
                <w:rFonts w:eastAsia="Times New Roman" w:cstheme="minorHAnsi"/>
                <w:vertAlign w:val="superscript"/>
                <w:lang w:val="en-US" w:eastAsia="en-GB"/>
              </w:rPr>
              <w:t>1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H NMR spectrum of </w:t>
            </w:r>
            <w:r w:rsidR="0009193F" w:rsidRPr="003320E2">
              <w:rPr>
                <w:lang w:val="en-GB"/>
              </w:rPr>
              <w:t>1,3-dipalmitoyloxypropan-2-one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2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="0009193F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S1)</w:t>
            </w:r>
          </w:p>
        </w:tc>
        <w:tc>
          <w:tcPr>
            <w:tcW w:w="708" w:type="dxa"/>
          </w:tcPr>
          <w:p w14:paraId="7E08C058" w14:textId="58EA2E84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4</w:t>
            </w:r>
          </w:p>
        </w:tc>
      </w:tr>
      <w:tr w:rsidR="00BB3AC5" w:rsidRPr="0084513E" w14:paraId="17D578CA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0178182F" w14:textId="054D5746" w:rsidR="00BB3AC5" w:rsidRPr="0084513E" w:rsidRDefault="00BB3AC5" w:rsidP="0084513E">
            <w:pPr>
              <w:spacing w:line="276" w:lineRule="auto"/>
              <w:rPr>
                <w:rFonts w:cstheme="minorHAnsi"/>
                <w:lang w:val="en-US"/>
              </w:rPr>
            </w:pPr>
            <w:r w:rsidRPr="0084513E">
              <w:rPr>
                <w:rFonts w:eastAsia="Times New Roman" w:cstheme="minorHAnsi"/>
                <w:vertAlign w:val="superscript"/>
                <w:lang w:val="en-US" w:eastAsia="en-GB"/>
              </w:rPr>
              <w:t>13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C NMR spectrum of </w:t>
            </w:r>
            <w:r w:rsidR="0009193F" w:rsidRPr="003320E2">
              <w:rPr>
                <w:lang w:val="en-GB"/>
              </w:rPr>
              <w:t>1,3-dipalmitoyloxypropan-2-one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2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 (Fig. S2)</w:t>
            </w:r>
          </w:p>
        </w:tc>
        <w:tc>
          <w:tcPr>
            <w:tcW w:w="708" w:type="dxa"/>
          </w:tcPr>
          <w:p w14:paraId="774471FA" w14:textId="6EFFAC0B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4</w:t>
            </w:r>
          </w:p>
        </w:tc>
      </w:tr>
      <w:tr w:rsidR="00BB3AC5" w:rsidRPr="0084513E" w14:paraId="0B5A9E82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73878ADD" w14:textId="2849201B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DEPT 135 spectrum of </w:t>
            </w:r>
            <w:r w:rsidR="0009193F" w:rsidRPr="003320E2">
              <w:rPr>
                <w:lang w:val="en-GB"/>
              </w:rPr>
              <w:t>1,3-dipalmitoyloxypropan-2-one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2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="0009193F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S3)</w:t>
            </w:r>
          </w:p>
        </w:tc>
        <w:tc>
          <w:tcPr>
            <w:tcW w:w="708" w:type="dxa"/>
          </w:tcPr>
          <w:p w14:paraId="31E723F1" w14:textId="05EB2164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5</w:t>
            </w:r>
          </w:p>
        </w:tc>
      </w:tr>
      <w:tr w:rsidR="00BB3AC5" w:rsidRPr="0084513E" w14:paraId="186A5892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2E7F9F6B" w14:textId="5964ABF9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COSY spectrum of </w:t>
            </w:r>
            <w:r w:rsidR="0009193F" w:rsidRPr="003320E2">
              <w:rPr>
                <w:lang w:val="en-GB"/>
              </w:rPr>
              <w:t>1,3-dipalmitoyloxypropan-2-one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2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="0009193F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S4)</w:t>
            </w:r>
          </w:p>
        </w:tc>
        <w:tc>
          <w:tcPr>
            <w:tcW w:w="708" w:type="dxa"/>
          </w:tcPr>
          <w:p w14:paraId="71139C91" w14:textId="23C54F6F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5</w:t>
            </w:r>
          </w:p>
        </w:tc>
      </w:tr>
      <w:tr w:rsidR="00BB3AC5" w:rsidRPr="0084513E" w14:paraId="52242F44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42D4901D" w14:textId="71ECF148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HMQC spectrum of </w:t>
            </w:r>
            <w:r w:rsidR="0009193F" w:rsidRPr="003320E2">
              <w:rPr>
                <w:lang w:val="en-GB"/>
              </w:rPr>
              <w:t>1,3-dipalmitoyloxypropan-2-one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2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="0009193F" w:rsidRPr="0084513E">
              <w:rPr>
                <w:rFonts w:cstheme="minorHAnsi"/>
                <w:lang w:val="en-US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S5)</w:t>
            </w:r>
          </w:p>
        </w:tc>
        <w:tc>
          <w:tcPr>
            <w:tcW w:w="708" w:type="dxa"/>
          </w:tcPr>
          <w:p w14:paraId="6FA96F6A" w14:textId="7A4AE5E4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6</w:t>
            </w:r>
          </w:p>
        </w:tc>
      </w:tr>
      <w:tr w:rsidR="00BB3AC5" w:rsidRPr="0084513E" w14:paraId="5A7DF09B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513623FC" w14:textId="7351BA72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HMBC spectrum of </w:t>
            </w:r>
            <w:r w:rsidR="0009193F" w:rsidRPr="003320E2">
              <w:rPr>
                <w:lang w:val="en-GB"/>
              </w:rPr>
              <w:t>1,3-dipalmitoyloxypropan-2-one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2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="0009193F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S6)</w:t>
            </w:r>
          </w:p>
        </w:tc>
        <w:tc>
          <w:tcPr>
            <w:tcW w:w="708" w:type="dxa"/>
          </w:tcPr>
          <w:p w14:paraId="250F640C" w14:textId="42D84491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6</w:t>
            </w:r>
          </w:p>
        </w:tc>
      </w:tr>
      <w:tr w:rsidR="00BB3AC5" w:rsidRPr="0084513E" w14:paraId="7BFBDCA4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2C8458C1" w14:textId="0E4AFD2D" w:rsidR="00BB3AC5" w:rsidRPr="0084513E" w:rsidRDefault="00BB3AC5" w:rsidP="0084513E">
            <w:pPr>
              <w:spacing w:line="276" w:lineRule="auto"/>
            </w:pPr>
            <w:r w:rsidRPr="0084513E">
              <w:rPr>
                <w:rFonts w:eastAsia="Times New Roman" w:cstheme="minorHAnsi"/>
                <w:vertAlign w:val="superscript"/>
                <w:lang w:val="en-US" w:eastAsia="en-GB"/>
              </w:rPr>
              <w:t>1</w:t>
            </w:r>
            <w:r w:rsidRPr="0084513E">
              <w:rPr>
                <w:rFonts w:eastAsia="Times New Roman" w:cstheme="minorHAnsi"/>
                <w:lang w:val="en-US" w:eastAsia="en-GB"/>
              </w:rPr>
              <w:t>H NMR spectrum of</w:t>
            </w:r>
            <w:r w:rsidR="0009193F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="0009193F" w:rsidRPr="003320E2">
              <w:rPr>
                <w:lang w:val="en-GB"/>
              </w:rPr>
              <w:t xml:space="preserve">7-dehydrocholesterol </w:t>
            </w:r>
            <w:proofErr w:type="spellStart"/>
            <w:r w:rsidR="0009193F" w:rsidRPr="003320E2">
              <w:rPr>
                <w:lang w:val="en-GB"/>
              </w:rPr>
              <w:t>hemisuccinate</w:t>
            </w:r>
            <w:proofErr w:type="spellEnd"/>
            <w:r w:rsidR="0009193F" w:rsidRPr="003320E2">
              <w:rPr>
                <w:lang w:val="en-GB"/>
              </w:rPr>
              <w:t xml:space="preserve"> (</w:t>
            </w:r>
            <w:r w:rsidR="0009193F" w:rsidRPr="003320E2">
              <w:rPr>
                <w:b/>
                <w:lang w:val="en-GB"/>
              </w:rPr>
              <w:t>7-DHC HS</w:t>
            </w:r>
            <w:r w:rsidR="0009193F" w:rsidRPr="003320E2">
              <w:rPr>
                <w:lang w:val="en-GB"/>
              </w:rPr>
              <w:t xml:space="preserve">) </w:t>
            </w:r>
            <w:r w:rsidRPr="0084513E">
              <w:rPr>
                <w:rFonts w:eastAsia="Times New Roman" w:cstheme="minorHAnsi"/>
                <w:lang w:val="en-US" w:eastAsia="en-GB"/>
              </w:rPr>
              <w:t>(Fig. S7)</w:t>
            </w:r>
          </w:p>
        </w:tc>
        <w:tc>
          <w:tcPr>
            <w:tcW w:w="708" w:type="dxa"/>
          </w:tcPr>
          <w:p w14:paraId="6C4DB3E9" w14:textId="27387A6C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7</w:t>
            </w:r>
          </w:p>
        </w:tc>
      </w:tr>
      <w:tr w:rsidR="00BB3AC5" w:rsidRPr="0084513E" w14:paraId="738BB353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084C681B" w14:textId="76AB752F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vertAlign w:val="superscript"/>
                <w:lang w:val="en-US" w:eastAsia="en-GB"/>
              </w:rPr>
              <w:t>13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C NMR spectrum of </w:t>
            </w:r>
            <w:r w:rsidR="0009193F" w:rsidRPr="003320E2">
              <w:rPr>
                <w:lang w:val="en-GB"/>
              </w:rPr>
              <w:t xml:space="preserve">7-dehydrocholesterol </w:t>
            </w:r>
            <w:proofErr w:type="spellStart"/>
            <w:r w:rsidR="0009193F" w:rsidRPr="003320E2">
              <w:rPr>
                <w:lang w:val="en-GB"/>
              </w:rPr>
              <w:t>hemisuccinate</w:t>
            </w:r>
            <w:proofErr w:type="spellEnd"/>
            <w:r w:rsidR="0009193F" w:rsidRPr="003320E2">
              <w:rPr>
                <w:lang w:val="en-GB"/>
              </w:rPr>
              <w:t xml:space="preserve"> (</w:t>
            </w:r>
            <w:r w:rsidR="0009193F" w:rsidRPr="003320E2">
              <w:rPr>
                <w:b/>
                <w:lang w:val="en-GB"/>
              </w:rPr>
              <w:t>7-DHC HS</w:t>
            </w:r>
            <w:r w:rsidR="0009193F" w:rsidRPr="003320E2">
              <w:rPr>
                <w:lang w:val="en-GB"/>
              </w:rPr>
              <w:t xml:space="preserve">) </w:t>
            </w:r>
            <w:r w:rsidRPr="0084513E">
              <w:rPr>
                <w:rFonts w:eastAsia="Times New Roman" w:cstheme="minorHAnsi"/>
                <w:lang w:val="en-US" w:eastAsia="en-GB"/>
              </w:rPr>
              <w:t>(Fig. S8)</w:t>
            </w:r>
          </w:p>
        </w:tc>
        <w:tc>
          <w:tcPr>
            <w:tcW w:w="708" w:type="dxa"/>
          </w:tcPr>
          <w:p w14:paraId="76429644" w14:textId="0362DA18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7</w:t>
            </w:r>
          </w:p>
        </w:tc>
      </w:tr>
      <w:tr w:rsidR="00BB3AC5" w:rsidRPr="0084513E" w14:paraId="60EB15BF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516B6479" w14:textId="30F48D76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DEPT 135 spectrum of </w:t>
            </w:r>
            <w:r w:rsidR="0009193F" w:rsidRPr="003320E2">
              <w:rPr>
                <w:lang w:val="en-GB"/>
              </w:rPr>
              <w:t xml:space="preserve">7-dehydrocholesterol </w:t>
            </w:r>
            <w:proofErr w:type="spellStart"/>
            <w:r w:rsidR="0009193F" w:rsidRPr="003320E2">
              <w:rPr>
                <w:lang w:val="en-GB"/>
              </w:rPr>
              <w:t>hemisuccinate</w:t>
            </w:r>
            <w:proofErr w:type="spellEnd"/>
            <w:r w:rsidR="0009193F" w:rsidRPr="003320E2">
              <w:rPr>
                <w:lang w:val="en-GB"/>
              </w:rPr>
              <w:t xml:space="preserve"> (</w:t>
            </w:r>
            <w:r w:rsidR="0009193F" w:rsidRPr="003320E2">
              <w:rPr>
                <w:b/>
                <w:lang w:val="en-GB"/>
              </w:rPr>
              <w:t>7-DHC HS</w:t>
            </w:r>
            <w:r w:rsidR="0009193F" w:rsidRPr="003320E2">
              <w:rPr>
                <w:lang w:val="en-GB"/>
              </w:rPr>
              <w:t>)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 (Fig. S9)</w:t>
            </w:r>
          </w:p>
        </w:tc>
        <w:tc>
          <w:tcPr>
            <w:tcW w:w="708" w:type="dxa"/>
          </w:tcPr>
          <w:p w14:paraId="1FFA5066" w14:textId="46BEFF80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8</w:t>
            </w:r>
          </w:p>
        </w:tc>
      </w:tr>
      <w:tr w:rsidR="00BB3AC5" w:rsidRPr="0084513E" w14:paraId="26514333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35AE1F2C" w14:textId="1BB212B2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COSY spectrum of </w:t>
            </w:r>
            <w:r w:rsidR="0009193F" w:rsidRPr="003320E2">
              <w:rPr>
                <w:lang w:val="en-GB"/>
              </w:rPr>
              <w:t xml:space="preserve">7-dehydrocholesterol </w:t>
            </w:r>
            <w:proofErr w:type="spellStart"/>
            <w:r w:rsidR="0009193F" w:rsidRPr="003320E2">
              <w:rPr>
                <w:lang w:val="en-GB"/>
              </w:rPr>
              <w:t>hemisuccinate</w:t>
            </w:r>
            <w:proofErr w:type="spellEnd"/>
            <w:r w:rsidR="0009193F" w:rsidRPr="003320E2">
              <w:rPr>
                <w:lang w:val="en-GB"/>
              </w:rPr>
              <w:t xml:space="preserve"> (</w:t>
            </w:r>
            <w:r w:rsidR="0009193F" w:rsidRPr="003320E2">
              <w:rPr>
                <w:b/>
                <w:lang w:val="en-GB"/>
              </w:rPr>
              <w:t>7-DHC HS</w:t>
            </w:r>
            <w:r w:rsidR="0009193F" w:rsidRPr="003320E2">
              <w:rPr>
                <w:lang w:val="en-GB"/>
              </w:rPr>
              <w:t xml:space="preserve">) </w:t>
            </w:r>
            <w:r w:rsidRPr="0084513E">
              <w:rPr>
                <w:rFonts w:eastAsia="Times New Roman" w:cstheme="minorHAnsi"/>
                <w:lang w:val="en-US" w:eastAsia="en-GB"/>
              </w:rPr>
              <w:t>(Fig. S10)</w:t>
            </w:r>
          </w:p>
        </w:tc>
        <w:tc>
          <w:tcPr>
            <w:tcW w:w="708" w:type="dxa"/>
          </w:tcPr>
          <w:p w14:paraId="73EEAC34" w14:textId="59586498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8</w:t>
            </w:r>
          </w:p>
        </w:tc>
      </w:tr>
      <w:tr w:rsidR="00BB3AC5" w:rsidRPr="0084513E" w14:paraId="10DC7E6B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168BBC31" w14:textId="774A89AE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HMQC spectrum of </w:t>
            </w:r>
            <w:r w:rsidR="0009193F" w:rsidRPr="003320E2">
              <w:rPr>
                <w:lang w:val="en-GB"/>
              </w:rPr>
              <w:t xml:space="preserve">7-dehydrocholesterol </w:t>
            </w:r>
            <w:proofErr w:type="spellStart"/>
            <w:r w:rsidR="0009193F" w:rsidRPr="003320E2">
              <w:rPr>
                <w:lang w:val="en-GB"/>
              </w:rPr>
              <w:t>hemisuccinate</w:t>
            </w:r>
            <w:proofErr w:type="spellEnd"/>
            <w:r w:rsidR="0009193F" w:rsidRPr="003320E2">
              <w:rPr>
                <w:lang w:val="en-GB"/>
              </w:rPr>
              <w:t xml:space="preserve"> (</w:t>
            </w:r>
            <w:r w:rsidR="0009193F" w:rsidRPr="003320E2">
              <w:rPr>
                <w:b/>
                <w:lang w:val="en-GB"/>
              </w:rPr>
              <w:t>7-DHC HS</w:t>
            </w:r>
            <w:r w:rsidR="0009193F" w:rsidRPr="003320E2">
              <w:rPr>
                <w:lang w:val="en-GB"/>
              </w:rPr>
              <w:t>)</w:t>
            </w:r>
            <w:r w:rsidR="00E25E51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S11)</w:t>
            </w:r>
          </w:p>
        </w:tc>
        <w:tc>
          <w:tcPr>
            <w:tcW w:w="708" w:type="dxa"/>
          </w:tcPr>
          <w:p w14:paraId="09BF7447" w14:textId="2124CF11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9</w:t>
            </w:r>
          </w:p>
        </w:tc>
      </w:tr>
      <w:tr w:rsidR="00BB3AC5" w:rsidRPr="0084513E" w14:paraId="4B2DB48A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75EA924E" w14:textId="2AFF40F3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HMBC spectrum of </w:t>
            </w:r>
            <w:r w:rsidR="0009193F" w:rsidRPr="003320E2">
              <w:rPr>
                <w:lang w:val="en-GB"/>
              </w:rPr>
              <w:t xml:space="preserve">7-dehydrocholesterol </w:t>
            </w:r>
            <w:proofErr w:type="spellStart"/>
            <w:r w:rsidR="0009193F" w:rsidRPr="003320E2">
              <w:rPr>
                <w:lang w:val="en-GB"/>
              </w:rPr>
              <w:t>hemisuccinate</w:t>
            </w:r>
            <w:proofErr w:type="spellEnd"/>
            <w:r w:rsidR="0009193F" w:rsidRPr="003320E2">
              <w:rPr>
                <w:lang w:val="en-GB"/>
              </w:rPr>
              <w:t xml:space="preserve"> (</w:t>
            </w:r>
            <w:r w:rsidR="0009193F" w:rsidRPr="003320E2">
              <w:rPr>
                <w:b/>
                <w:lang w:val="en-GB"/>
              </w:rPr>
              <w:t>7-DHC HS</w:t>
            </w:r>
            <w:r w:rsidR="0009193F" w:rsidRPr="003320E2">
              <w:rPr>
                <w:lang w:val="en-GB"/>
              </w:rPr>
              <w:t xml:space="preserve">) </w:t>
            </w:r>
            <w:r w:rsidR="00E25E51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S12)</w:t>
            </w:r>
          </w:p>
        </w:tc>
        <w:tc>
          <w:tcPr>
            <w:tcW w:w="708" w:type="dxa"/>
          </w:tcPr>
          <w:p w14:paraId="42FBA675" w14:textId="4C8B4781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9</w:t>
            </w:r>
          </w:p>
        </w:tc>
      </w:tr>
      <w:tr w:rsidR="00BB3AC5" w:rsidRPr="0084513E" w14:paraId="310FF8AD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3373EA66" w14:textId="175DABA8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vertAlign w:val="superscript"/>
                <w:lang w:val="en-US" w:eastAsia="en-GB"/>
              </w:rPr>
              <w:t>1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H NMR spectrum of </w:t>
            </w:r>
            <w:r w:rsidR="0009193F" w:rsidRPr="003320E2">
              <w:rPr>
                <w:lang w:val="en-GB"/>
              </w:rPr>
              <w:t>1,3-dipalmitoyl-2-(7-dehydrocholestyrylsuccinoyl)glycerol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4</w:t>
            </w:r>
            <w:r w:rsidR="0009193F" w:rsidRPr="0084513E">
              <w:rPr>
                <w:rFonts w:cs="Times New Roman"/>
                <w:lang w:val="en-US"/>
              </w:rPr>
              <w:t xml:space="preserve">) </w:t>
            </w:r>
            <w:r w:rsidRPr="0084513E">
              <w:rPr>
                <w:rFonts w:eastAsia="Times New Roman" w:cstheme="minorHAnsi"/>
                <w:lang w:val="en-US" w:eastAsia="en-GB"/>
              </w:rPr>
              <w:t>(Fig. S13)</w:t>
            </w:r>
          </w:p>
        </w:tc>
        <w:tc>
          <w:tcPr>
            <w:tcW w:w="708" w:type="dxa"/>
          </w:tcPr>
          <w:p w14:paraId="00F423D9" w14:textId="62EF2F1C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10</w:t>
            </w:r>
          </w:p>
        </w:tc>
      </w:tr>
      <w:tr w:rsidR="00BB3AC5" w:rsidRPr="0084513E" w14:paraId="4E8C0599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4CC3CB35" w14:textId="210895EF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vertAlign w:val="superscript"/>
                <w:lang w:val="en-US" w:eastAsia="en-GB"/>
              </w:rPr>
              <w:t>13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C NMR spectrum of </w:t>
            </w:r>
            <w:r w:rsidR="0009193F" w:rsidRPr="003320E2">
              <w:rPr>
                <w:lang w:val="en-GB"/>
              </w:rPr>
              <w:t>1,3-dipalmitoyl-2-(7-dehydrocholestyrylsuccinoyl)glycerol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4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="00E25E51" w:rsidRPr="0084513E">
              <w:rPr>
                <w:rFonts w:cs="Times New Roman"/>
                <w:lang w:val="en-US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S14)</w:t>
            </w:r>
          </w:p>
        </w:tc>
        <w:tc>
          <w:tcPr>
            <w:tcW w:w="708" w:type="dxa"/>
          </w:tcPr>
          <w:p w14:paraId="0E5784BD" w14:textId="722A0D43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10</w:t>
            </w:r>
          </w:p>
        </w:tc>
      </w:tr>
      <w:tr w:rsidR="00BB3AC5" w:rsidRPr="0084513E" w14:paraId="01C96576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6CBFAE99" w14:textId="2327A8F4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DEPT 135 spectrum of </w:t>
            </w:r>
            <w:r w:rsidR="0009193F" w:rsidRPr="003320E2">
              <w:rPr>
                <w:lang w:val="en-GB"/>
              </w:rPr>
              <w:t>1,3-dipalmitoyl-2-(7-dehydrocholestyrylsuccinoyl)glycerol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4</w:t>
            </w:r>
            <w:r w:rsidR="0009193F" w:rsidRPr="0084513E">
              <w:rPr>
                <w:rFonts w:cs="Times New Roman"/>
                <w:lang w:val="en-US"/>
              </w:rPr>
              <w:t xml:space="preserve">) </w:t>
            </w:r>
            <w:r w:rsidRPr="0084513E">
              <w:rPr>
                <w:rFonts w:eastAsia="Times New Roman" w:cstheme="minorHAnsi"/>
                <w:lang w:val="en-US" w:eastAsia="en-GB"/>
              </w:rPr>
              <w:t>(Fig. S15)</w:t>
            </w:r>
          </w:p>
        </w:tc>
        <w:tc>
          <w:tcPr>
            <w:tcW w:w="708" w:type="dxa"/>
          </w:tcPr>
          <w:p w14:paraId="109A12A1" w14:textId="2E6FE810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09193F"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</w:p>
        </w:tc>
      </w:tr>
      <w:tr w:rsidR="00BB3AC5" w:rsidRPr="0084513E" w14:paraId="00E974B5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26461179" w14:textId="072E1612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COSY spectrum of </w:t>
            </w:r>
            <w:r w:rsidR="0009193F" w:rsidRPr="003320E2">
              <w:rPr>
                <w:lang w:val="en-GB"/>
              </w:rPr>
              <w:t>1,3-dipalmitoyl-2-(7-dehydrocholestyrylsuccinoyl)glycerol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4</w:t>
            </w:r>
            <w:r w:rsidR="0009193F" w:rsidRPr="0084513E">
              <w:rPr>
                <w:rFonts w:cs="Times New Roman"/>
                <w:lang w:val="en-US"/>
              </w:rPr>
              <w:t xml:space="preserve">) </w:t>
            </w:r>
            <w:r w:rsidRPr="0084513E">
              <w:rPr>
                <w:rFonts w:eastAsia="Times New Roman" w:cstheme="minorHAnsi"/>
                <w:lang w:val="en-US" w:eastAsia="en-GB"/>
              </w:rPr>
              <w:t>(Fig. S16)</w:t>
            </w:r>
          </w:p>
        </w:tc>
        <w:tc>
          <w:tcPr>
            <w:tcW w:w="708" w:type="dxa"/>
          </w:tcPr>
          <w:p w14:paraId="69190BE0" w14:textId="316CF62F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4E087F"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</w:p>
        </w:tc>
      </w:tr>
      <w:tr w:rsidR="00BB3AC5" w:rsidRPr="0084513E" w14:paraId="22C82E91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172EFF8D" w14:textId="4DEBAB78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HMQC spectrum of </w:t>
            </w:r>
            <w:r w:rsidR="0009193F" w:rsidRPr="003320E2">
              <w:rPr>
                <w:lang w:val="en-GB"/>
              </w:rPr>
              <w:t>1,3-dipalmitoyl-2-(7-dehydrocholestyrylsuccinoyl)glycerol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4</w:t>
            </w:r>
            <w:r w:rsidR="0009193F" w:rsidRPr="0084513E">
              <w:rPr>
                <w:rFonts w:cs="Times New Roman"/>
                <w:lang w:val="en-US"/>
              </w:rPr>
              <w:t xml:space="preserve">) </w:t>
            </w:r>
            <w:r w:rsidRPr="0084513E">
              <w:rPr>
                <w:rFonts w:eastAsia="Times New Roman" w:cstheme="minorHAnsi"/>
                <w:lang w:val="en-US" w:eastAsia="en-GB"/>
              </w:rPr>
              <w:t>(Fig. S17)</w:t>
            </w:r>
          </w:p>
        </w:tc>
        <w:tc>
          <w:tcPr>
            <w:tcW w:w="708" w:type="dxa"/>
          </w:tcPr>
          <w:p w14:paraId="010E75C1" w14:textId="48DA684C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4E087F"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2</w:t>
            </w:r>
          </w:p>
        </w:tc>
      </w:tr>
      <w:tr w:rsidR="00BB3AC5" w:rsidRPr="0084513E" w14:paraId="76D28096" w14:textId="77777777" w:rsidTr="0084513E">
        <w:trPr>
          <w:trHeight w:val="467"/>
        </w:trPr>
        <w:tc>
          <w:tcPr>
            <w:tcW w:w="9493" w:type="dxa"/>
            <w:vAlign w:val="center"/>
          </w:tcPr>
          <w:p w14:paraId="74AF2A68" w14:textId="4742EE80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HMBC spectrum of </w:t>
            </w:r>
            <w:r w:rsidR="0009193F" w:rsidRPr="003320E2">
              <w:rPr>
                <w:lang w:val="en-GB"/>
              </w:rPr>
              <w:t>1,3-dipalmitoyl-2-(7-dehydrocholestyrylsuccinoyl)glycerol</w:t>
            </w:r>
            <w:r w:rsidR="0009193F" w:rsidRPr="0084513E">
              <w:rPr>
                <w:rFonts w:cs="Times New Roman"/>
                <w:lang w:val="en-US"/>
              </w:rPr>
              <w:t xml:space="preserve"> (</w:t>
            </w:r>
            <w:r w:rsidR="0009193F" w:rsidRPr="0084513E">
              <w:rPr>
                <w:rFonts w:cs="Times New Roman"/>
                <w:b/>
                <w:bCs/>
                <w:lang w:val="en-US"/>
              </w:rPr>
              <w:t>4</w:t>
            </w:r>
            <w:r w:rsidR="0009193F" w:rsidRPr="0084513E">
              <w:rPr>
                <w:rFonts w:cs="Times New Roman"/>
                <w:lang w:val="en-US"/>
              </w:rPr>
              <w:t xml:space="preserve">) </w:t>
            </w:r>
            <w:r w:rsidRPr="0084513E">
              <w:rPr>
                <w:rFonts w:eastAsia="Times New Roman" w:cstheme="minorHAnsi"/>
                <w:lang w:val="en-US" w:eastAsia="en-GB"/>
              </w:rPr>
              <w:t>(Fig. S18)</w:t>
            </w:r>
          </w:p>
        </w:tc>
        <w:tc>
          <w:tcPr>
            <w:tcW w:w="708" w:type="dxa"/>
          </w:tcPr>
          <w:p w14:paraId="7EFACE8A" w14:textId="40BC203C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4E087F"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2</w:t>
            </w:r>
          </w:p>
        </w:tc>
      </w:tr>
      <w:tr w:rsidR="00BB3AC5" w:rsidRPr="0084513E" w14:paraId="03F0A0E8" w14:textId="77777777" w:rsidTr="0084513E">
        <w:trPr>
          <w:trHeight w:val="790"/>
        </w:trPr>
        <w:tc>
          <w:tcPr>
            <w:tcW w:w="9493" w:type="dxa"/>
            <w:vAlign w:val="center"/>
          </w:tcPr>
          <w:p w14:paraId="049BEF76" w14:textId="08774FFF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vertAlign w:val="superscript"/>
                <w:lang w:val="en-US" w:eastAsia="en-GB"/>
              </w:rPr>
              <w:t>1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H NMR spectrum of </w:t>
            </w:r>
            <w:r w:rsidR="0009193F" w:rsidRPr="0084513E">
              <w:rPr>
                <w:rFonts w:cs="Times New Roman"/>
                <w:lang w:val="en-US"/>
              </w:rPr>
              <w:t>1-palmitoyl-2-(7-dehydrocholesterylsuccinoyl)-</w:t>
            </w:r>
            <w:r w:rsidR="0009193F" w:rsidRPr="0084513E">
              <w:rPr>
                <w:rFonts w:cs="Times New Roman"/>
                <w:i/>
                <w:lang w:val="en-US"/>
              </w:rPr>
              <w:t>sn</w:t>
            </w:r>
            <w:r w:rsidR="0009193F" w:rsidRPr="0084513E">
              <w:rPr>
                <w:rFonts w:cs="Times New Roman"/>
                <w:lang w:val="en-US"/>
              </w:rPr>
              <w:t>-glycero-3-phosphocholine (</w:t>
            </w:r>
            <w:r w:rsidR="0009193F" w:rsidRPr="0084513E">
              <w:rPr>
                <w:rFonts w:cs="Times New Roman"/>
                <w:b/>
                <w:lang w:val="en-US"/>
              </w:rPr>
              <w:t>7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="0009193F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S19)</w:t>
            </w:r>
          </w:p>
        </w:tc>
        <w:tc>
          <w:tcPr>
            <w:tcW w:w="708" w:type="dxa"/>
          </w:tcPr>
          <w:p w14:paraId="6D3E23CF" w14:textId="37CF43E3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4E087F"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3</w:t>
            </w:r>
          </w:p>
        </w:tc>
      </w:tr>
      <w:tr w:rsidR="00BB3AC5" w:rsidRPr="0084513E" w14:paraId="5F8F6732" w14:textId="77777777" w:rsidTr="0084513E">
        <w:trPr>
          <w:trHeight w:val="817"/>
        </w:trPr>
        <w:tc>
          <w:tcPr>
            <w:tcW w:w="9493" w:type="dxa"/>
            <w:vAlign w:val="center"/>
          </w:tcPr>
          <w:p w14:paraId="41599C8D" w14:textId="134D21F8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vertAlign w:val="superscript"/>
                <w:lang w:val="en-US" w:eastAsia="en-GB"/>
              </w:rPr>
              <w:t>13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C NMR spectrum of </w:t>
            </w:r>
            <w:r w:rsidR="0009193F" w:rsidRPr="0084513E">
              <w:rPr>
                <w:rFonts w:cs="Times New Roman"/>
                <w:lang w:val="en-US"/>
              </w:rPr>
              <w:t>1-palmitoyl-2-(7-dehydrocholesterylsuccinoyl)-</w:t>
            </w:r>
            <w:r w:rsidR="0009193F" w:rsidRPr="0084513E">
              <w:rPr>
                <w:rFonts w:cs="Times New Roman"/>
                <w:i/>
                <w:lang w:val="en-US"/>
              </w:rPr>
              <w:t>sn</w:t>
            </w:r>
            <w:r w:rsidR="0009193F" w:rsidRPr="0084513E">
              <w:rPr>
                <w:rFonts w:cs="Times New Roman"/>
                <w:lang w:val="en-US"/>
              </w:rPr>
              <w:t>-glycero-3-phosphocholine (</w:t>
            </w:r>
            <w:r w:rsidR="0009193F" w:rsidRPr="0084513E">
              <w:rPr>
                <w:rFonts w:cs="Times New Roman"/>
                <w:b/>
                <w:lang w:val="en-US"/>
              </w:rPr>
              <w:t>7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="0009193F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S20)</w:t>
            </w:r>
          </w:p>
        </w:tc>
        <w:tc>
          <w:tcPr>
            <w:tcW w:w="708" w:type="dxa"/>
          </w:tcPr>
          <w:p w14:paraId="25D7B6E0" w14:textId="17E908A1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3</w:t>
            </w:r>
          </w:p>
        </w:tc>
      </w:tr>
      <w:tr w:rsidR="00BB3AC5" w:rsidRPr="0084513E" w14:paraId="2A2CA59F" w14:textId="77777777" w:rsidTr="0084513E">
        <w:trPr>
          <w:trHeight w:val="817"/>
        </w:trPr>
        <w:tc>
          <w:tcPr>
            <w:tcW w:w="9493" w:type="dxa"/>
            <w:vAlign w:val="center"/>
          </w:tcPr>
          <w:p w14:paraId="1B76CF5E" w14:textId="1D61090A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>DEPT 135 spectrum of</w:t>
            </w:r>
            <w:r w:rsidR="0009193F" w:rsidRPr="0084513E">
              <w:rPr>
                <w:rFonts w:cs="Times New Roman"/>
                <w:lang w:val="en-US"/>
              </w:rPr>
              <w:t>1-palmitoyl-2-(7-dehydrocholesterylsuccinoyl)-</w:t>
            </w:r>
            <w:r w:rsidR="0009193F" w:rsidRPr="0084513E">
              <w:rPr>
                <w:rFonts w:cs="Times New Roman"/>
                <w:i/>
                <w:lang w:val="en-US"/>
              </w:rPr>
              <w:t>sn</w:t>
            </w:r>
            <w:r w:rsidR="0009193F" w:rsidRPr="0084513E">
              <w:rPr>
                <w:rFonts w:cs="Times New Roman"/>
                <w:lang w:val="en-US"/>
              </w:rPr>
              <w:t>-glycero-3-phosphocholine (</w:t>
            </w:r>
            <w:r w:rsidR="0009193F" w:rsidRPr="0084513E">
              <w:rPr>
                <w:rFonts w:cs="Times New Roman"/>
                <w:b/>
                <w:lang w:val="en-US"/>
              </w:rPr>
              <w:t>7</w:t>
            </w:r>
            <w:r w:rsidR="0009193F" w:rsidRPr="0084513E">
              <w:rPr>
                <w:rFonts w:cs="Times New Roman"/>
                <w:lang w:val="en-US"/>
              </w:rPr>
              <w:t>)</w:t>
            </w:r>
            <w:r w:rsidR="00E25E51" w:rsidRPr="0084513E">
              <w:rPr>
                <w:rFonts w:cs="Times New Roman"/>
                <w:lang w:val="en-US"/>
              </w:rPr>
              <w:t>)</w:t>
            </w:r>
            <w:r w:rsidR="00E25E51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S21)</w:t>
            </w:r>
          </w:p>
        </w:tc>
        <w:tc>
          <w:tcPr>
            <w:tcW w:w="708" w:type="dxa"/>
          </w:tcPr>
          <w:p w14:paraId="37FE19B2" w14:textId="15185A30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4E087F"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4</w:t>
            </w:r>
          </w:p>
        </w:tc>
      </w:tr>
      <w:tr w:rsidR="00BB3AC5" w:rsidRPr="0084513E" w14:paraId="771A587D" w14:textId="77777777" w:rsidTr="0084513E">
        <w:trPr>
          <w:trHeight w:val="790"/>
        </w:trPr>
        <w:tc>
          <w:tcPr>
            <w:tcW w:w="9493" w:type="dxa"/>
            <w:vAlign w:val="center"/>
          </w:tcPr>
          <w:p w14:paraId="0DDA8414" w14:textId="1F497BB4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COSY spectrum of </w:t>
            </w:r>
            <w:r w:rsidR="0084513E" w:rsidRPr="0084513E">
              <w:rPr>
                <w:rFonts w:cs="Times New Roman"/>
                <w:lang w:val="en-US"/>
              </w:rPr>
              <w:t>1-palmitoyl-2-(7-dehydrocholesterylsuccinoyl)-</w:t>
            </w:r>
            <w:r w:rsidR="0084513E" w:rsidRPr="0084513E">
              <w:rPr>
                <w:rFonts w:cs="Times New Roman"/>
                <w:i/>
                <w:lang w:val="en-US"/>
              </w:rPr>
              <w:t>sn</w:t>
            </w:r>
            <w:r w:rsidR="0084513E" w:rsidRPr="0084513E">
              <w:rPr>
                <w:rFonts w:cs="Times New Roman"/>
                <w:lang w:val="en-US"/>
              </w:rPr>
              <w:t>-glycero-3-phosphocholine (</w:t>
            </w:r>
            <w:r w:rsidR="0084513E" w:rsidRPr="0084513E">
              <w:rPr>
                <w:rFonts w:cs="Times New Roman"/>
                <w:b/>
                <w:lang w:val="en-US"/>
              </w:rPr>
              <w:t>7</w:t>
            </w:r>
            <w:r w:rsidR="0084513E" w:rsidRPr="0084513E">
              <w:rPr>
                <w:rFonts w:cs="Times New Roman"/>
                <w:lang w:val="en-US"/>
              </w:rPr>
              <w:t>)</w:t>
            </w:r>
            <w:r w:rsidR="0084513E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="00DD43C8">
              <w:rPr>
                <w:rFonts w:eastAsia="Times New Roman" w:cstheme="minorHAnsi"/>
                <w:lang w:val="en-US" w:eastAsia="en-GB"/>
              </w:rPr>
              <w:br/>
            </w:r>
            <w:r w:rsidRPr="0084513E">
              <w:rPr>
                <w:rFonts w:eastAsia="Times New Roman" w:cstheme="minorHAnsi"/>
                <w:lang w:val="en-US" w:eastAsia="en-GB"/>
              </w:rPr>
              <w:t>(Fig. S22)</w:t>
            </w:r>
          </w:p>
        </w:tc>
        <w:tc>
          <w:tcPr>
            <w:tcW w:w="708" w:type="dxa"/>
          </w:tcPr>
          <w:p w14:paraId="1309B967" w14:textId="6C64CE70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4</w:t>
            </w:r>
          </w:p>
        </w:tc>
      </w:tr>
      <w:tr w:rsidR="00BB3AC5" w:rsidRPr="0084513E" w14:paraId="06831C71" w14:textId="77777777" w:rsidTr="0084513E">
        <w:trPr>
          <w:trHeight w:val="817"/>
        </w:trPr>
        <w:tc>
          <w:tcPr>
            <w:tcW w:w="9493" w:type="dxa"/>
            <w:vAlign w:val="center"/>
          </w:tcPr>
          <w:p w14:paraId="48C1BCD4" w14:textId="611B6ADA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HMQC spectrum of </w:t>
            </w:r>
            <w:r w:rsidR="0084513E" w:rsidRPr="0084513E">
              <w:rPr>
                <w:rFonts w:cs="Times New Roman"/>
                <w:lang w:val="en-US"/>
              </w:rPr>
              <w:t>1-palmitoyl-2-(7-dehydrocholesterylsuccinoyl)-</w:t>
            </w:r>
            <w:r w:rsidR="0084513E" w:rsidRPr="0084513E">
              <w:rPr>
                <w:rFonts w:cs="Times New Roman"/>
                <w:i/>
                <w:lang w:val="en-US"/>
              </w:rPr>
              <w:t>sn</w:t>
            </w:r>
            <w:r w:rsidR="0084513E" w:rsidRPr="0084513E">
              <w:rPr>
                <w:rFonts w:cs="Times New Roman"/>
                <w:lang w:val="en-US"/>
              </w:rPr>
              <w:t>-glycero-3-phosphocholine (</w:t>
            </w:r>
            <w:r w:rsidR="0084513E" w:rsidRPr="0084513E">
              <w:rPr>
                <w:rFonts w:cs="Times New Roman"/>
                <w:b/>
                <w:lang w:val="en-US"/>
              </w:rPr>
              <w:t>7</w:t>
            </w:r>
            <w:r w:rsidR="0084513E" w:rsidRPr="0084513E">
              <w:rPr>
                <w:rFonts w:cs="Times New Roman"/>
                <w:lang w:val="en-US"/>
              </w:rPr>
              <w:t>)</w:t>
            </w:r>
            <w:r w:rsidR="0084513E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="00DD43C8">
              <w:rPr>
                <w:rFonts w:eastAsia="Times New Roman" w:cstheme="minorHAnsi"/>
                <w:lang w:val="en-US" w:eastAsia="en-GB"/>
              </w:rPr>
              <w:br/>
            </w:r>
            <w:r w:rsidRPr="0084513E">
              <w:rPr>
                <w:rFonts w:eastAsia="Times New Roman" w:cstheme="minorHAnsi"/>
                <w:lang w:val="en-US" w:eastAsia="en-GB"/>
              </w:rPr>
              <w:t>(Fig. S23)</w:t>
            </w:r>
          </w:p>
        </w:tc>
        <w:tc>
          <w:tcPr>
            <w:tcW w:w="708" w:type="dxa"/>
          </w:tcPr>
          <w:p w14:paraId="4B75EFF3" w14:textId="3B062610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5</w:t>
            </w:r>
          </w:p>
        </w:tc>
      </w:tr>
      <w:tr w:rsidR="00BB3AC5" w:rsidRPr="0084513E" w14:paraId="40B05D95" w14:textId="77777777" w:rsidTr="0084513E">
        <w:trPr>
          <w:trHeight w:val="790"/>
        </w:trPr>
        <w:tc>
          <w:tcPr>
            <w:tcW w:w="9493" w:type="dxa"/>
            <w:vAlign w:val="center"/>
          </w:tcPr>
          <w:p w14:paraId="6EE6C263" w14:textId="73DF0B74" w:rsidR="00BB3AC5" w:rsidRPr="0084513E" w:rsidRDefault="00BB3AC5" w:rsidP="0084513E">
            <w:pPr>
              <w:spacing w:line="276" w:lineRule="auto"/>
              <w:rPr>
                <w:rFonts w:cstheme="minorHAnsi"/>
                <w:lang w:val="en-GB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 xml:space="preserve">HMBC spectrum of </w:t>
            </w:r>
            <w:r w:rsidR="0084513E" w:rsidRPr="0084513E">
              <w:rPr>
                <w:rFonts w:cs="Times New Roman"/>
                <w:lang w:val="en-US"/>
              </w:rPr>
              <w:t>1-palmitoyl-2-(7-dehydrocholesterylsuccinoyl)-</w:t>
            </w:r>
            <w:r w:rsidR="0084513E" w:rsidRPr="0084513E">
              <w:rPr>
                <w:rFonts w:cs="Times New Roman"/>
                <w:i/>
                <w:lang w:val="en-US"/>
              </w:rPr>
              <w:t>sn</w:t>
            </w:r>
            <w:r w:rsidR="0084513E" w:rsidRPr="0084513E">
              <w:rPr>
                <w:rFonts w:cs="Times New Roman"/>
                <w:lang w:val="en-US"/>
              </w:rPr>
              <w:t>-glycero-3-phosphocholine (</w:t>
            </w:r>
            <w:r w:rsidR="0084513E" w:rsidRPr="0084513E">
              <w:rPr>
                <w:rFonts w:cs="Times New Roman"/>
                <w:b/>
                <w:lang w:val="en-US"/>
              </w:rPr>
              <w:t>7</w:t>
            </w:r>
            <w:r w:rsidR="0084513E" w:rsidRPr="0084513E">
              <w:rPr>
                <w:rFonts w:cs="Times New Roman"/>
                <w:lang w:val="en-US"/>
              </w:rPr>
              <w:t>)</w:t>
            </w:r>
            <w:r w:rsidR="00DD43C8">
              <w:rPr>
                <w:rFonts w:cs="Times New Roman"/>
                <w:lang w:val="en-US"/>
              </w:rPr>
              <w:br/>
            </w:r>
            <w:r w:rsidR="0084513E"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Pr="0084513E">
              <w:rPr>
                <w:rFonts w:eastAsia="Times New Roman" w:cstheme="minorHAnsi"/>
                <w:lang w:val="en-US" w:eastAsia="en-GB"/>
              </w:rPr>
              <w:t>(Fig. S24)</w:t>
            </w:r>
          </w:p>
        </w:tc>
        <w:tc>
          <w:tcPr>
            <w:tcW w:w="708" w:type="dxa"/>
          </w:tcPr>
          <w:p w14:paraId="25BC37AB" w14:textId="7AFD177C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5</w:t>
            </w:r>
          </w:p>
        </w:tc>
      </w:tr>
      <w:tr w:rsidR="00E25E51" w:rsidRPr="0084513E" w14:paraId="5EBFF524" w14:textId="77777777" w:rsidTr="0084513E">
        <w:trPr>
          <w:trHeight w:val="817"/>
        </w:trPr>
        <w:tc>
          <w:tcPr>
            <w:tcW w:w="9493" w:type="dxa"/>
            <w:vAlign w:val="center"/>
          </w:tcPr>
          <w:p w14:paraId="4902FB63" w14:textId="4EC50BB8" w:rsidR="00BB3AC5" w:rsidRPr="0084513E" w:rsidRDefault="0084513E" w:rsidP="0084513E">
            <w:pPr>
              <w:spacing w:line="276" w:lineRule="auto"/>
              <w:rPr>
                <w:rFonts w:cstheme="minorHAnsi"/>
                <w:lang w:val="en-US"/>
              </w:rPr>
            </w:pPr>
            <w:r w:rsidRPr="0084513E">
              <w:rPr>
                <w:rFonts w:eastAsia="Times New Roman" w:cstheme="minorHAnsi"/>
                <w:vertAlign w:val="superscript"/>
                <w:lang w:val="en-US" w:eastAsia="en-GB"/>
              </w:rPr>
              <w:lastRenderedPageBreak/>
              <w:t>3</w:t>
            </w:r>
            <w:r w:rsidR="00BB3AC5" w:rsidRPr="0084513E">
              <w:rPr>
                <w:rFonts w:eastAsia="Times New Roman" w:cstheme="minorHAnsi"/>
                <w:vertAlign w:val="superscript"/>
                <w:lang w:val="en-US" w:eastAsia="en-GB"/>
              </w:rPr>
              <w:t>1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P </w:t>
            </w:r>
            <w:r w:rsidR="00BB3AC5" w:rsidRPr="0084513E">
              <w:rPr>
                <w:rFonts w:eastAsia="Times New Roman" w:cstheme="minorHAnsi"/>
                <w:lang w:val="en-US" w:eastAsia="en-GB"/>
              </w:rPr>
              <w:t xml:space="preserve">NMR spectrum of </w:t>
            </w:r>
            <w:r w:rsidRPr="0084513E">
              <w:rPr>
                <w:rFonts w:cs="Times New Roman"/>
                <w:lang w:val="en-US"/>
              </w:rPr>
              <w:t>1-palmitoyl-2-(7-dehydrocholesterylsuccinoyl)-</w:t>
            </w:r>
            <w:r w:rsidRPr="0084513E">
              <w:rPr>
                <w:rFonts w:cs="Times New Roman"/>
                <w:i/>
                <w:lang w:val="en-US"/>
              </w:rPr>
              <w:t>sn</w:t>
            </w:r>
            <w:r w:rsidRPr="0084513E">
              <w:rPr>
                <w:rFonts w:cs="Times New Roman"/>
                <w:lang w:val="en-US"/>
              </w:rPr>
              <w:t>-glycero-3-phosphocholine (</w:t>
            </w:r>
            <w:r w:rsidRPr="0084513E">
              <w:rPr>
                <w:rFonts w:cs="Times New Roman"/>
                <w:b/>
                <w:lang w:val="en-US"/>
              </w:rPr>
              <w:t>7</w:t>
            </w:r>
            <w:r w:rsidRPr="0084513E">
              <w:rPr>
                <w:rFonts w:cs="Times New Roman"/>
                <w:lang w:val="en-US"/>
              </w:rPr>
              <w:t>)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  <w:r w:rsidR="00BB3AC5" w:rsidRPr="0084513E">
              <w:rPr>
                <w:rFonts w:eastAsia="Times New Roman" w:cstheme="minorHAnsi"/>
                <w:lang w:val="en-US" w:eastAsia="en-GB"/>
              </w:rPr>
              <w:t>(Fig. S25)</w:t>
            </w:r>
          </w:p>
        </w:tc>
        <w:tc>
          <w:tcPr>
            <w:tcW w:w="708" w:type="dxa"/>
          </w:tcPr>
          <w:p w14:paraId="1272F223" w14:textId="545521B0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6</w:t>
            </w:r>
          </w:p>
        </w:tc>
      </w:tr>
      <w:tr w:rsidR="00E25E51" w:rsidRPr="0084513E" w14:paraId="269A2415" w14:textId="77777777" w:rsidTr="0084513E">
        <w:trPr>
          <w:trHeight w:val="520"/>
        </w:trPr>
        <w:tc>
          <w:tcPr>
            <w:tcW w:w="9493" w:type="dxa"/>
            <w:vAlign w:val="center"/>
          </w:tcPr>
          <w:p w14:paraId="052C4A69" w14:textId="1C2245D6" w:rsidR="00BB3AC5" w:rsidRPr="0084513E" w:rsidRDefault="0084513E" w:rsidP="0084513E">
            <w:pPr>
              <w:spacing w:line="276" w:lineRule="auto"/>
              <w:rPr>
                <w:rFonts w:cs="Times New Roman"/>
                <w:lang w:val="en-US"/>
              </w:rPr>
            </w:pPr>
            <w:r w:rsidRPr="0084513E">
              <w:rPr>
                <w:rFonts w:cs="Times New Roman"/>
                <w:lang w:val="en-US"/>
              </w:rPr>
              <w:t xml:space="preserve">IR spectrum of </w:t>
            </w:r>
            <w:r w:rsidRPr="003320E2">
              <w:rPr>
                <w:lang w:val="en-GB"/>
              </w:rPr>
              <w:t>1,3-dipalmitoyloxypropan-2-one</w:t>
            </w:r>
            <w:r w:rsidRPr="0084513E">
              <w:rPr>
                <w:rFonts w:cs="Times New Roman"/>
                <w:lang w:val="en-US"/>
              </w:rPr>
              <w:t xml:space="preserve"> (</w:t>
            </w:r>
            <w:r w:rsidRPr="0084513E">
              <w:rPr>
                <w:rFonts w:cs="Times New Roman"/>
                <w:b/>
                <w:bCs/>
                <w:lang w:val="en-US"/>
              </w:rPr>
              <w:t>2</w:t>
            </w:r>
            <w:r w:rsidRPr="0084513E">
              <w:rPr>
                <w:rFonts w:cs="Times New Roman"/>
                <w:lang w:val="en-US"/>
              </w:rPr>
              <w:t xml:space="preserve">) </w:t>
            </w:r>
            <w:r w:rsidR="00BB3AC5" w:rsidRPr="0084513E">
              <w:rPr>
                <w:rFonts w:eastAsia="Times New Roman" w:cstheme="minorHAnsi"/>
                <w:lang w:val="en-US" w:eastAsia="en-GB"/>
              </w:rPr>
              <w:t>(Fig. S26)</w:t>
            </w:r>
          </w:p>
        </w:tc>
        <w:tc>
          <w:tcPr>
            <w:tcW w:w="708" w:type="dxa"/>
          </w:tcPr>
          <w:p w14:paraId="0F2F59F1" w14:textId="1CDC7F50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7</w:t>
            </w:r>
          </w:p>
        </w:tc>
      </w:tr>
      <w:tr w:rsidR="00E25E51" w:rsidRPr="0084513E" w14:paraId="5AEA4C77" w14:textId="77777777" w:rsidTr="0084513E">
        <w:trPr>
          <w:trHeight w:val="520"/>
        </w:trPr>
        <w:tc>
          <w:tcPr>
            <w:tcW w:w="9493" w:type="dxa"/>
            <w:vAlign w:val="center"/>
          </w:tcPr>
          <w:p w14:paraId="0266EF95" w14:textId="1626F3C2" w:rsidR="00BB3AC5" w:rsidRPr="0084513E" w:rsidRDefault="0084513E" w:rsidP="0084513E">
            <w:pPr>
              <w:spacing w:line="276" w:lineRule="auto"/>
              <w:rPr>
                <w:rFonts w:cstheme="minorHAnsi"/>
                <w:lang w:val="en-US"/>
              </w:rPr>
            </w:pPr>
            <w:r w:rsidRPr="0084513E">
              <w:rPr>
                <w:rFonts w:cs="Times New Roman"/>
                <w:lang w:val="en-US"/>
              </w:rPr>
              <w:t xml:space="preserve">IR spectrum of </w:t>
            </w:r>
            <w:r w:rsidRPr="003320E2">
              <w:rPr>
                <w:lang w:val="en-GB"/>
              </w:rPr>
              <w:t xml:space="preserve">7-dehydrocholesterol </w:t>
            </w:r>
            <w:proofErr w:type="spellStart"/>
            <w:r w:rsidRPr="003320E2">
              <w:rPr>
                <w:lang w:val="en-GB"/>
              </w:rPr>
              <w:t>hemisuccinate</w:t>
            </w:r>
            <w:proofErr w:type="spellEnd"/>
            <w:r w:rsidRPr="003320E2">
              <w:rPr>
                <w:lang w:val="en-GB"/>
              </w:rPr>
              <w:t xml:space="preserve"> (</w:t>
            </w:r>
            <w:r w:rsidRPr="003320E2">
              <w:rPr>
                <w:b/>
                <w:lang w:val="en-GB"/>
              </w:rPr>
              <w:t>7-DHC HS</w:t>
            </w:r>
            <w:r w:rsidRPr="003320E2">
              <w:rPr>
                <w:lang w:val="en-GB"/>
              </w:rPr>
              <w:t xml:space="preserve">) (Fig. </w:t>
            </w:r>
            <w:r w:rsidRPr="0084513E">
              <w:t>S27)</w:t>
            </w:r>
          </w:p>
        </w:tc>
        <w:tc>
          <w:tcPr>
            <w:tcW w:w="708" w:type="dxa"/>
          </w:tcPr>
          <w:p w14:paraId="4201D236" w14:textId="6A68289B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B3D27"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7</w:t>
            </w:r>
          </w:p>
        </w:tc>
      </w:tr>
      <w:tr w:rsidR="00E25E51" w:rsidRPr="0084513E" w14:paraId="43BEE759" w14:textId="77777777" w:rsidTr="0084513E">
        <w:trPr>
          <w:trHeight w:val="520"/>
        </w:trPr>
        <w:tc>
          <w:tcPr>
            <w:tcW w:w="9493" w:type="dxa"/>
            <w:vAlign w:val="center"/>
          </w:tcPr>
          <w:p w14:paraId="698462D2" w14:textId="4E2EA43B" w:rsidR="00BB3AC5" w:rsidRPr="0084513E" w:rsidRDefault="0084513E" w:rsidP="0084513E">
            <w:pPr>
              <w:spacing w:line="276" w:lineRule="auto"/>
              <w:rPr>
                <w:rFonts w:cstheme="minorHAnsi"/>
                <w:lang w:val="en-US"/>
              </w:rPr>
            </w:pPr>
            <w:r w:rsidRPr="0084513E">
              <w:rPr>
                <w:rFonts w:cs="Times New Roman"/>
                <w:lang w:val="en-US"/>
              </w:rPr>
              <w:t xml:space="preserve">IR spectrum of </w:t>
            </w:r>
            <w:r w:rsidRPr="003320E2">
              <w:rPr>
                <w:lang w:val="en-GB"/>
              </w:rPr>
              <w:t>1,3-dipalmitoyl-2-(7-dehydrocholestyrylsuccinoyl)glycerol</w:t>
            </w:r>
            <w:r w:rsidRPr="0084513E">
              <w:rPr>
                <w:rFonts w:cs="Times New Roman"/>
                <w:lang w:val="en-US"/>
              </w:rPr>
              <w:t xml:space="preserve"> (</w:t>
            </w:r>
            <w:r w:rsidRPr="0084513E">
              <w:rPr>
                <w:rFonts w:cs="Times New Roman"/>
                <w:b/>
                <w:bCs/>
                <w:lang w:val="en-US"/>
              </w:rPr>
              <w:t>4</w:t>
            </w:r>
            <w:r w:rsidRPr="0084513E">
              <w:rPr>
                <w:rFonts w:cs="Times New Roman"/>
                <w:lang w:val="en-US"/>
              </w:rPr>
              <w:t xml:space="preserve">) </w:t>
            </w:r>
            <w:r w:rsidR="00BB3AC5" w:rsidRPr="0084513E">
              <w:rPr>
                <w:rFonts w:eastAsia="Times New Roman" w:cstheme="minorHAnsi"/>
                <w:lang w:val="en-US" w:eastAsia="en-GB"/>
              </w:rPr>
              <w:t>(Fig. S28)</w:t>
            </w:r>
          </w:p>
        </w:tc>
        <w:tc>
          <w:tcPr>
            <w:tcW w:w="708" w:type="dxa"/>
          </w:tcPr>
          <w:p w14:paraId="16CFFA38" w14:textId="2835B8B5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DB3D27"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8</w:t>
            </w:r>
          </w:p>
        </w:tc>
      </w:tr>
      <w:tr w:rsidR="00E25E51" w:rsidRPr="0084513E" w14:paraId="72D38602" w14:textId="77777777" w:rsidTr="0084513E">
        <w:trPr>
          <w:trHeight w:val="790"/>
        </w:trPr>
        <w:tc>
          <w:tcPr>
            <w:tcW w:w="9493" w:type="dxa"/>
            <w:vAlign w:val="center"/>
          </w:tcPr>
          <w:p w14:paraId="28F091B1" w14:textId="77777777" w:rsidR="0084513E" w:rsidRPr="0084513E" w:rsidRDefault="0084513E" w:rsidP="0084513E">
            <w:pPr>
              <w:spacing w:line="276" w:lineRule="auto"/>
              <w:rPr>
                <w:rFonts w:eastAsia="Times New Roman" w:cstheme="minorHAnsi"/>
                <w:lang w:val="en-US" w:eastAsia="en-GB"/>
              </w:rPr>
            </w:pPr>
            <w:r w:rsidRPr="0084513E">
              <w:rPr>
                <w:rFonts w:cs="Times New Roman"/>
                <w:lang w:val="en-US"/>
              </w:rPr>
              <w:t xml:space="preserve">IR spectrum of </w:t>
            </w:r>
            <w:r w:rsidRPr="003320E2">
              <w:rPr>
                <w:b/>
                <w:lang w:val="en-GB"/>
              </w:rPr>
              <w:t xml:space="preserve"> </w:t>
            </w:r>
            <w:r w:rsidRPr="0084513E">
              <w:rPr>
                <w:rFonts w:cs="Times New Roman"/>
                <w:lang w:val="en-US"/>
              </w:rPr>
              <w:t>1-palmitoyl-2-(7-dehydrocholesterylsuccinoyl)-</w:t>
            </w:r>
            <w:r w:rsidRPr="0084513E">
              <w:rPr>
                <w:rFonts w:cs="Times New Roman"/>
                <w:i/>
                <w:lang w:val="en-US"/>
              </w:rPr>
              <w:t>sn</w:t>
            </w:r>
            <w:r w:rsidRPr="0084513E">
              <w:rPr>
                <w:rFonts w:cs="Times New Roman"/>
                <w:lang w:val="en-US"/>
              </w:rPr>
              <w:t>-glycero-3-phosphocholine (</w:t>
            </w:r>
            <w:r w:rsidRPr="0084513E">
              <w:rPr>
                <w:rFonts w:cs="Times New Roman"/>
                <w:b/>
                <w:lang w:val="en-US"/>
              </w:rPr>
              <w:t>7</w:t>
            </w:r>
            <w:r w:rsidRPr="0084513E">
              <w:rPr>
                <w:rFonts w:cs="Times New Roman"/>
                <w:lang w:val="en-US"/>
              </w:rPr>
              <w:t>)</w:t>
            </w:r>
            <w:r w:rsidRPr="0084513E">
              <w:rPr>
                <w:rFonts w:eastAsia="Times New Roman" w:cstheme="minorHAnsi"/>
                <w:lang w:val="en-US" w:eastAsia="en-GB"/>
              </w:rPr>
              <w:t xml:space="preserve"> </w:t>
            </w:r>
          </w:p>
          <w:p w14:paraId="0DBE133B" w14:textId="3011FD8E" w:rsidR="00BB3AC5" w:rsidRPr="0084513E" w:rsidRDefault="00BB3AC5" w:rsidP="0084513E">
            <w:pPr>
              <w:spacing w:line="276" w:lineRule="auto"/>
              <w:rPr>
                <w:rFonts w:cstheme="minorHAnsi"/>
                <w:lang w:val="en-US"/>
              </w:rPr>
            </w:pPr>
            <w:r w:rsidRPr="0084513E">
              <w:rPr>
                <w:rFonts w:eastAsia="Times New Roman" w:cstheme="minorHAnsi"/>
                <w:lang w:val="en-US" w:eastAsia="en-GB"/>
              </w:rPr>
              <w:t>(Fig. S29)</w:t>
            </w:r>
          </w:p>
        </w:tc>
        <w:tc>
          <w:tcPr>
            <w:tcW w:w="708" w:type="dxa"/>
          </w:tcPr>
          <w:p w14:paraId="4FF4865D" w14:textId="4F141F90" w:rsidR="00BB3AC5" w:rsidRPr="0084513E" w:rsidRDefault="00BB3AC5" w:rsidP="0084513E">
            <w:pPr>
              <w:spacing w:line="276" w:lineRule="auto"/>
              <w:rPr>
                <w:rFonts w:cstheme="minorHAnsi"/>
                <w:b/>
                <w:bCs/>
                <w:color w:val="000000" w:themeColor="text1"/>
              </w:rPr>
            </w:pPr>
            <w:r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S</w:t>
            </w:r>
            <w:r w:rsidR="0009193F" w:rsidRPr="0084513E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1</w:t>
            </w:r>
            <w:r w:rsidR="00DD43C8">
              <w:rPr>
                <w:rFonts w:eastAsia="Times New Roman" w:cstheme="minorHAnsi"/>
                <w:b/>
                <w:bCs/>
                <w:color w:val="000000" w:themeColor="text1"/>
                <w:lang w:val="en-US" w:eastAsia="en-GB"/>
              </w:rPr>
              <w:t>8</w:t>
            </w:r>
          </w:p>
        </w:tc>
      </w:tr>
    </w:tbl>
    <w:p w14:paraId="667AA9AC" w14:textId="77777777" w:rsidR="00BB3AC5" w:rsidRDefault="00BB3AC5" w:rsidP="009746DB">
      <w:pPr>
        <w:rPr>
          <w:b/>
          <w:sz w:val="24"/>
          <w:szCs w:val="24"/>
          <w:u w:val="single"/>
        </w:rPr>
      </w:pPr>
    </w:p>
    <w:p w14:paraId="538FC94F" w14:textId="77777777" w:rsidR="00BB3AC5" w:rsidRDefault="00BB3AC5" w:rsidP="009746DB">
      <w:pPr>
        <w:rPr>
          <w:b/>
          <w:sz w:val="24"/>
          <w:szCs w:val="24"/>
          <w:u w:val="single"/>
        </w:rPr>
      </w:pPr>
    </w:p>
    <w:p w14:paraId="5A6BBF4F" w14:textId="77777777" w:rsidR="00BB3AC5" w:rsidRDefault="00BB3AC5" w:rsidP="009746DB">
      <w:pPr>
        <w:rPr>
          <w:b/>
          <w:sz w:val="24"/>
          <w:szCs w:val="24"/>
          <w:u w:val="single"/>
        </w:rPr>
      </w:pPr>
    </w:p>
    <w:p w14:paraId="29C9BBD0" w14:textId="4AEFBCAF" w:rsidR="00BB3AC5" w:rsidRDefault="00BB3AC5" w:rsidP="009746DB">
      <w:pPr>
        <w:rPr>
          <w:b/>
          <w:sz w:val="24"/>
          <w:szCs w:val="24"/>
          <w:u w:val="single"/>
        </w:rPr>
      </w:pPr>
    </w:p>
    <w:p w14:paraId="6A26566B" w14:textId="5BCE46B3" w:rsidR="00B22481" w:rsidRDefault="00B22481" w:rsidP="009746DB">
      <w:pPr>
        <w:rPr>
          <w:b/>
          <w:sz w:val="24"/>
          <w:szCs w:val="24"/>
          <w:u w:val="single"/>
        </w:rPr>
      </w:pPr>
    </w:p>
    <w:p w14:paraId="137B1639" w14:textId="74105056" w:rsidR="00B22481" w:rsidRDefault="00B22481" w:rsidP="009746DB">
      <w:pPr>
        <w:rPr>
          <w:b/>
          <w:sz w:val="24"/>
          <w:szCs w:val="24"/>
          <w:u w:val="single"/>
        </w:rPr>
      </w:pPr>
    </w:p>
    <w:p w14:paraId="30E6E5F5" w14:textId="2510C571" w:rsidR="00B22481" w:rsidRDefault="00B22481" w:rsidP="009746DB">
      <w:pPr>
        <w:rPr>
          <w:b/>
          <w:sz w:val="24"/>
          <w:szCs w:val="24"/>
          <w:u w:val="single"/>
        </w:rPr>
      </w:pPr>
    </w:p>
    <w:p w14:paraId="0F7346F0" w14:textId="54751238" w:rsidR="00B22481" w:rsidRDefault="00B22481" w:rsidP="009746DB">
      <w:pPr>
        <w:rPr>
          <w:b/>
          <w:sz w:val="24"/>
          <w:szCs w:val="24"/>
          <w:u w:val="single"/>
        </w:rPr>
      </w:pPr>
    </w:p>
    <w:p w14:paraId="360E0F00" w14:textId="47873FB8" w:rsidR="002F0360" w:rsidRDefault="002F0360" w:rsidP="009746DB">
      <w:pPr>
        <w:rPr>
          <w:b/>
          <w:sz w:val="24"/>
          <w:szCs w:val="24"/>
          <w:u w:val="single"/>
        </w:rPr>
      </w:pPr>
    </w:p>
    <w:p w14:paraId="2AA44F16" w14:textId="7C7ABF47" w:rsidR="007243C2" w:rsidRDefault="007243C2" w:rsidP="009746DB">
      <w:pPr>
        <w:rPr>
          <w:b/>
          <w:sz w:val="24"/>
          <w:szCs w:val="24"/>
          <w:u w:val="single"/>
        </w:rPr>
      </w:pPr>
    </w:p>
    <w:p w14:paraId="0C090128" w14:textId="507E0078" w:rsidR="007243C2" w:rsidRDefault="007243C2" w:rsidP="009746DB">
      <w:pPr>
        <w:rPr>
          <w:b/>
          <w:sz w:val="24"/>
          <w:szCs w:val="24"/>
          <w:u w:val="single"/>
        </w:rPr>
      </w:pPr>
    </w:p>
    <w:p w14:paraId="0CE4EA7E" w14:textId="450490A8" w:rsidR="007243C2" w:rsidRDefault="007243C2" w:rsidP="009746DB">
      <w:pPr>
        <w:rPr>
          <w:b/>
          <w:sz w:val="24"/>
          <w:szCs w:val="24"/>
          <w:u w:val="single"/>
        </w:rPr>
      </w:pPr>
    </w:p>
    <w:p w14:paraId="5B2E4F4D" w14:textId="1AA527C0" w:rsidR="007243C2" w:rsidRDefault="007243C2" w:rsidP="009746DB">
      <w:pPr>
        <w:rPr>
          <w:b/>
          <w:sz w:val="24"/>
          <w:szCs w:val="24"/>
          <w:u w:val="single"/>
        </w:rPr>
      </w:pPr>
    </w:p>
    <w:p w14:paraId="20651F04" w14:textId="77777777" w:rsidR="00C0472F" w:rsidRDefault="00C0472F" w:rsidP="009746DB">
      <w:pPr>
        <w:rPr>
          <w:b/>
          <w:sz w:val="24"/>
          <w:szCs w:val="24"/>
          <w:u w:val="single"/>
        </w:rPr>
      </w:pPr>
    </w:p>
    <w:p w14:paraId="62639FF6" w14:textId="77777777" w:rsidR="00C0472F" w:rsidRDefault="00C0472F" w:rsidP="009746DB">
      <w:pPr>
        <w:rPr>
          <w:b/>
          <w:sz w:val="24"/>
          <w:szCs w:val="24"/>
          <w:u w:val="single"/>
        </w:rPr>
      </w:pPr>
    </w:p>
    <w:p w14:paraId="22FC9376" w14:textId="77777777" w:rsidR="00C0472F" w:rsidRDefault="00C0472F" w:rsidP="009746DB">
      <w:pPr>
        <w:rPr>
          <w:b/>
          <w:sz w:val="24"/>
          <w:szCs w:val="24"/>
          <w:u w:val="single"/>
        </w:rPr>
      </w:pPr>
    </w:p>
    <w:p w14:paraId="4EB1C958" w14:textId="77777777" w:rsidR="00C0472F" w:rsidRDefault="00C0472F" w:rsidP="009746DB">
      <w:pPr>
        <w:rPr>
          <w:b/>
          <w:sz w:val="24"/>
          <w:szCs w:val="24"/>
          <w:u w:val="single"/>
        </w:rPr>
      </w:pPr>
    </w:p>
    <w:p w14:paraId="158606A5" w14:textId="77777777" w:rsidR="00C0472F" w:rsidRDefault="00C0472F" w:rsidP="009746DB">
      <w:pPr>
        <w:rPr>
          <w:b/>
          <w:sz w:val="24"/>
          <w:szCs w:val="24"/>
          <w:u w:val="single"/>
        </w:rPr>
      </w:pPr>
    </w:p>
    <w:p w14:paraId="51B99AF8" w14:textId="77777777" w:rsidR="00C0472F" w:rsidRDefault="00C0472F" w:rsidP="009746DB">
      <w:pPr>
        <w:rPr>
          <w:b/>
          <w:sz w:val="24"/>
          <w:szCs w:val="24"/>
          <w:u w:val="single"/>
        </w:rPr>
      </w:pPr>
    </w:p>
    <w:p w14:paraId="587AEA51" w14:textId="77777777" w:rsidR="00C0472F" w:rsidRDefault="00C0472F" w:rsidP="009746DB">
      <w:pPr>
        <w:rPr>
          <w:b/>
          <w:sz w:val="24"/>
          <w:szCs w:val="24"/>
          <w:u w:val="single"/>
        </w:rPr>
      </w:pPr>
    </w:p>
    <w:p w14:paraId="7E7C178A" w14:textId="77777777" w:rsidR="00C0472F" w:rsidRDefault="00C0472F" w:rsidP="009746DB">
      <w:pPr>
        <w:rPr>
          <w:b/>
          <w:sz w:val="24"/>
          <w:szCs w:val="24"/>
          <w:u w:val="single"/>
        </w:rPr>
      </w:pPr>
    </w:p>
    <w:p w14:paraId="074B09C6" w14:textId="77777777" w:rsidR="0084513E" w:rsidRDefault="0084513E" w:rsidP="009746DB">
      <w:pPr>
        <w:rPr>
          <w:b/>
          <w:sz w:val="24"/>
          <w:szCs w:val="24"/>
          <w:u w:val="single"/>
        </w:rPr>
      </w:pPr>
    </w:p>
    <w:p w14:paraId="799FFB78" w14:textId="77777777" w:rsidR="00C0472F" w:rsidRDefault="00C0472F" w:rsidP="009746DB">
      <w:pPr>
        <w:rPr>
          <w:b/>
          <w:sz w:val="24"/>
          <w:szCs w:val="24"/>
          <w:u w:val="single"/>
        </w:rPr>
      </w:pPr>
    </w:p>
    <w:p w14:paraId="5962844A" w14:textId="586801C6" w:rsidR="00214B4D" w:rsidRPr="00516D9A" w:rsidRDefault="007243C2" w:rsidP="002F0360">
      <w:pPr>
        <w:jc w:val="center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lastRenderedPageBreak/>
        <w:t>N</w:t>
      </w:r>
      <w:r w:rsidR="00F16480" w:rsidRPr="00516D9A">
        <w:rPr>
          <w:b/>
          <w:sz w:val="24"/>
          <w:szCs w:val="24"/>
          <w:u w:val="single"/>
        </w:rPr>
        <w:t>MR SPECTRA</w:t>
      </w:r>
      <w:r w:rsidR="009746DB">
        <w:rPr>
          <w:b/>
          <w:sz w:val="24"/>
          <w:szCs w:val="24"/>
          <w:u w:val="single"/>
        </w:rPr>
        <w:t>:</w:t>
      </w:r>
    </w:p>
    <w:p w14:paraId="671B8EB2" w14:textId="37F51444" w:rsidR="00FE79C2" w:rsidRDefault="00420818" w:rsidP="00420818">
      <w:pPr>
        <w:spacing w:after="0"/>
        <w:jc w:val="center"/>
      </w:pPr>
      <w:r w:rsidRPr="00420818">
        <w:rPr>
          <w:noProof/>
        </w:rPr>
        <w:drawing>
          <wp:inline distT="0" distB="0" distL="0" distR="0" wp14:anchorId="50173AAF" wp14:editId="68F2AC57">
            <wp:extent cx="6267450" cy="387149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74733" cy="3875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39DA6" w14:textId="42750A2E" w:rsidR="009746DB" w:rsidRDefault="009746DB" w:rsidP="00FE79C2">
      <w:pPr>
        <w:jc w:val="center"/>
        <w:rPr>
          <w:rFonts w:cs="Times New Roman"/>
          <w:lang w:val="en-US"/>
        </w:rPr>
      </w:pPr>
      <w:r w:rsidRPr="009746DB">
        <w:rPr>
          <w:rFonts w:cs="Times New Roman"/>
          <w:b/>
          <w:bCs/>
          <w:lang w:val="en-US"/>
        </w:rPr>
        <w:t>Figure S1</w:t>
      </w:r>
      <w:r w:rsidRPr="008143A3">
        <w:rPr>
          <w:rFonts w:cs="Times New Roman"/>
          <w:lang w:val="en-US"/>
        </w:rPr>
        <w:t xml:space="preserve">. </w:t>
      </w:r>
      <w:r w:rsidRPr="008143A3">
        <w:rPr>
          <w:rFonts w:cs="Times New Roman"/>
          <w:vertAlign w:val="superscript"/>
          <w:lang w:val="en-US"/>
        </w:rPr>
        <w:t>1</w:t>
      </w:r>
      <w:r w:rsidRPr="008143A3">
        <w:rPr>
          <w:rFonts w:cs="Times New Roman"/>
          <w:lang w:val="en-US"/>
        </w:rPr>
        <w:t xml:space="preserve">H NMR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20818">
        <w:rPr>
          <w:rFonts w:cs="Times New Roman"/>
          <w:lang w:val="en-US"/>
        </w:rPr>
        <w:t xml:space="preserve"> </w:t>
      </w:r>
      <w:r w:rsidR="00420818">
        <w:t>1,3-dipalmitoyloxypropan-2-one</w:t>
      </w:r>
      <w:r w:rsidRPr="009746DB">
        <w:rPr>
          <w:rFonts w:cs="Times New Roman"/>
          <w:lang w:val="en-US"/>
        </w:rPr>
        <w:t xml:space="preserve"> (</w:t>
      </w:r>
      <w:r w:rsidRPr="009746DB">
        <w:rPr>
          <w:rFonts w:cs="Times New Roman"/>
          <w:b/>
          <w:bCs/>
          <w:lang w:val="en-US"/>
        </w:rPr>
        <w:t>2</w:t>
      </w:r>
      <w:r>
        <w:rPr>
          <w:rFonts w:cs="Times New Roman"/>
          <w:lang w:val="en-US"/>
        </w:rPr>
        <w:t>)</w:t>
      </w:r>
    </w:p>
    <w:p w14:paraId="202913C7" w14:textId="77777777" w:rsidR="00C0472F" w:rsidRDefault="00C0472F" w:rsidP="00420818">
      <w:pPr>
        <w:spacing w:before="240"/>
        <w:rPr>
          <w:b/>
        </w:rPr>
      </w:pPr>
    </w:p>
    <w:p w14:paraId="6C9BA8BC" w14:textId="40960785" w:rsidR="00FE79C2" w:rsidRDefault="00420818" w:rsidP="00C0472F">
      <w:pPr>
        <w:spacing w:after="0"/>
        <w:jc w:val="center"/>
        <w:rPr>
          <w:b/>
        </w:rPr>
      </w:pPr>
      <w:r w:rsidRPr="00420818">
        <w:rPr>
          <w:b/>
          <w:noProof/>
        </w:rPr>
        <w:drawing>
          <wp:inline distT="0" distB="0" distL="0" distR="0" wp14:anchorId="56AB4824" wp14:editId="2080A5CC">
            <wp:extent cx="5829300" cy="3960092"/>
            <wp:effectExtent l="0" t="0" r="0" b="254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8206" cy="396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80587" w14:textId="486AB16A" w:rsidR="009746DB" w:rsidRDefault="009746DB" w:rsidP="00420818">
      <w:pPr>
        <w:spacing w:after="0"/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2</w:t>
      </w:r>
      <w:r w:rsidRPr="008143A3">
        <w:rPr>
          <w:rFonts w:cs="Times New Roman"/>
          <w:lang w:val="en-US"/>
        </w:rPr>
        <w:t xml:space="preserve">. </w:t>
      </w:r>
      <w:r w:rsidRPr="008143A3">
        <w:rPr>
          <w:rFonts w:cs="Times New Roman"/>
          <w:vertAlign w:val="superscript"/>
          <w:lang w:val="en-US"/>
        </w:rPr>
        <w:t>1</w:t>
      </w:r>
      <w:r>
        <w:rPr>
          <w:rFonts w:cs="Times New Roman"/>
          <w:vertAlign w:val="superscript"/>
          <w:lang w:val="en-US"/>
        </w:rPr>
        <w:t>3</w:t>
      </w:r>
      <w:r>
        <w:rPr>
          <w:rFonts w:cs="Times New Roman"/>
          <w:lang w:val="en-US"/>
        </w:rPr>
        <w:t>C</w:t>
      </w:r>
      <w:r w:rsidRPr="008143A3">
        <w:rPr>
          <w:rFonts w:cs="Times New Roman"/>
          <w:lang w:val="en-US"/>
        </w:rPr>
        <w:t xml:space="preserve"> NMR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20818">
        <w:t>1,3-dipalmitoyloxypropan-2-one</w:t>
      </w:r>
      <w:r w:rsidR="00420818" w:rsidRPr="009746DB">
        <w:rPr>
          <w:rFonts w:cs="Times New Roman"/>
          <w:lang w:val="en-US"/>
        </w:rPr>
        <w:t xml:space="preserve"> </w:t>
      </w:r>
      <w:r w:rsidRPr="009746DB">
        <w:rPr>
          <w:rFonts w:cs="Times New Roman"/>
          <w:lang w:val="en-US"/>
        </w:rPr>
        <w:t>(</w:t>
      </w:r>
      <w:r w:rsidRPr="009746DB">
        <w:rPr>
          <w:rFonts w:cs="Times New Roman"/>
          <w:b/>
          <w:bCs/>
          <w:lang w:val="en-US"/>
        </w:rPr>
        <w:t>2</w:t>
      </w:r>
      <w:r>
        <w:rPr>
          <w:rFonts w:cs="Times New Roman"/>
          <w:lang w:val="en-US"/>
        </w:rPr>
        <w:t>)</w:t>
      </w:r>
    </w:p>
    <w:p w14:paraId="2A767C22" w14:textId="255EE095" w:rsidR="00FE79C2" w:rsidRDefault="00420818" w:rsidP="00C0472F">
      <w:pPr>
        <w:spacing w:after="0"/>
        <w:jc w:val="center"/>
        <w:rPr>
          <w:b/>
        </w:rPr>
      </w:pPr>
      <w:r w:rsidRPr="00420818">
        <w:rPr>
          <w:b/>
          <w:noProof/>
        </w:rPr>
        <w:lastRenderedPageBreak/>
        <w:drawing>
          <wp:inline distT="0" distB="0" distL="0" distR="0" wp14:anchorId="43DA813B" wp14:editId="41DB0E18">
            <wp:extent cx="5883965" cy="4030960"/>
            <wp:effectExtent l="0" t="0" r="2540" b="825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92566" cy="4036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5B87A" w14:textId="38FF76F7" w:rsidR="009746DB" w:rsidRDefault="009746DB" w:rsidP="009746DB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3</w:t>
      </w:r>
      <w:r w:rsidRPr="008143A3">
        <w:rPr>
          <w:rFonts w:cs="Times New Roman"/>
          <w:lang w:val="en-US"/>
        </w:rPr>
        <w:t xml:space="preserve">. </w:t>
      </w:r>
      <w:r w:rsidRPr="009746DB">
        <w:rPr>
          <w:rFonts w:cs="Times New Roman"/>
          <w:lang w:val="en-US"/>
        </w:rPr>
        <w:t>DEPT 135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20818">
        <w:t>1,3-dipalmitoyloxypropan-2-one</w:t>
      </w:r>
      <w:r w:rsidR="00420818" w:rsidRPr="009746DB">
        <w:rPr>
          <w:rFonts w:cs="Times New Roman"/>
          <w:lang w:val="en-US"/>
        </w:rPr>
        <w:t xml:space="preserve"> </w:t>
      </w:r>
      <w:r w:rsidRPr="009746DB">
        <w:rPr>
          <w:rFonts w:cs="Times New Roman"/>
          <w:lang w:val="en-US"/>
        </w:rPr>
        <w:t>(</w:t>
      </w:r>
      <w:r w:rsidRPr="009746DB">
        <w:rPr>
          <w:rFonts w:cs="Times New Roman"/>
          <w:b/>
          <w:bCs/>
          <w:lang w:val="en-US"/>
        </w:rPr>
        <w:t>2</w:t>
      </w:r>
      <w:r>
        <w:rPr>
          <w:rFonts w:cs="Times New Roman"/>
          <w:lang w:val="en-US"/>
        </w:rPr>
        <w:t>)</w:t>
      </w:r>
    </w:p>
    <w:p w14:paraId="1E84DCC6" w14:textId="214AB161" w:rsidR="00FE79C2" w:rsidRDefault="00FE79C2" w:rsidP="009746DB">
      <w:pPr>
        <w:jc w:val="center"/>
        <w:rPr>
          <w:b/>
        </w:rPr>
      </w:pPr>
    </w:p>
    <w:p w14:paraId="5E9F0E5A" w14:textId="77777777" w:rsidR="00C0472F" w:rsidRDefault="00C0472F" w:rsidP="00C0472F">
      <w:pPr>
        <w:spacing w:after="0"/>
        <w:jc w:val="center"/>
        <w:rPr>
          <w:b/>
        </w:rPr>
      </w:pPr>
    </w:p>
    <w:p w14:paraId="4983A237" w14:textId="79A1738A" w:rsidR="009746DB" w:rsidRDefault="00B83E50" w:rsidP="00C0472F">
      <w:pPr>
        <w:spacing w:after="0"/>
        <w:jc w:val="center"/>
        <w:rPr>
          <w:b/>
        </w:rPr>
      </w:pPr>
      <w:r w:rsidRPr="00B83E50">
        <w:rPr>
          <w:b/>
          <w:noProof/>
        </w:rPr>
        <w:drawing>
          <wp:inline distT="0" distB="0" distL="0" distR="0" wp14:anchorId="41DA5C32" wp14:editId="7FC4A9DD">
            <wp:extent cx="6079340" cy="4086971"/>
            <wp:effectExtent l="0" t="0" r="0" b="889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34938" cy="4124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6E9F5" w14:textId="164E4678" w:rsidR="009746DB" w:rsidRDefault="009746DB" w:rsidP="009746DB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4</w:t>
      </w:r>
      <w:r w:rsidRPr="008143A3">
        <w:rPr>
          <w:rFonts w:cs="Times New Roman"/>
          <w:lang w:val="en-US"/>
        </w:rPr>
        <w:t xml:space="preserve">. </w:t>
      </w:r>
      <w:r w:rsidRPr="009746DB">
        <w:rPr>
          <w:rFonts w:cs="Times New Roman"/>
          <w:lang w:val="en-US"/>
        </w:rPr>
        <w:t>COSY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20818">
        <w:t>1,3-dipalmitoyloxypropan-2-one</w:t>
      </w:r>
      <w:r w:rsidR="00420818" w:rsidRPr="009746DB">
        <w:rPr>
          <w:rFonts w:cs="Times New Roman"/>
          <w:lang w:val="en-US"/>
        </w:rPr>
        <w:t xml:space="preserve"> </w:t>
      </w:r>
      <w:r w:rsidRPr="009746DB">
        <w:rPr>
          <w:rFonts w:cs="Times New Roman"/>
          <w:lang w:val="en-US"/>
        </w:rPr>
        <w:t>(</w:t>
      </w:r>
      <w:r w:rsidRPr="009746DB">
        <w:rPr>
          <w:rFonts w:cs="Times New Roman"/>
          <w:b/>
          <w:bCs/>
          <w:lang w:val="en-US"/>
        </w:rPr>
        <w:t>2</w:t>
      </w:r>
      <w:r>
        <w:rPr>
          <w:rFonts w:cs="Times New Roman"/>
          <w:lang w:val="en-US"/>
        </w:rPr>
        <w:t>)</w:t>
      </w:r>
    </w:p>
    <w:p w14:paraId="77965547" w14:textId="44BF82CE" w:rsidR="00FE79C2" w:rsidRDefault="00B83E50" w:rsidP="00C0472F">
      <w:pPr>
        <w:spacing w:after="0"/>
        <w:jc w:val="center"/>
        <w:rPr>
          <w:b/>
        </w:rPr>
      </w:pPr>
      <w:r w:rsidRPr="00B83E50">
        <w:rPr>
          <w:b/>
          <w:noProof/>
        </w:rPr>
        <w:lastRenderedPageBreak/>
        <w:drawing>
          <wp:inline distT="0" distB="0" distL="0" distR="0" wp14:anchorId="0209EB43" wp14:editId="0F7951F8">
            <wp:extent cx="6028083" cy="4124508"/>
            <wp:effectExtent l="0" t="0" r="0" b="952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43569" cy="413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E78BC" w14:textId="45D836CE" w:rsidR="009746DB" w:rsidRDefault="009746DB" w:rsidP="009746DB">
      <w:pPr>
        <w:jc w:val="center"/>
        <w:rPr>
          <w:rFonts w:cs="Times New Roman"/>
          <w:lang w:val="en-US"/>
        </w:rPr>
      </w:pPr>
      <w:r w:rsidRPr="009746DB">
        <w:rPr>
          <w:rFonts w:cs="Times New Roman"/>
          <w:b/>
          <w:bCs/>
          <w:lang w:val="en-US"/>
        </w:rPr>
        <w:t>Figure S</w:t>
      </w:r>
      <w:r w:rsidR="002C1156">
        <w:rPr>
          <w:rFonts w:cs="Times New Roman"/>
          <w:b/>
          <w:bCs/>
          <w:lang w:val="en-US"/>
        </w:rPr>
        <w:t>5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HMQC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20818">
        <w:t>1,3-dipalmitoyloxypropan-2-one</w:t>
      </w:r>
      <w:r w:rsidR="00420818" w:rsidRPr="009746DB">
        <w:rPr>
          <w:rFonts w:cs="Times New Roman"/>
          <w:lang w:val="en-US"/>
        </w:rPr>
        <w:t xml:space="preserve"> </w:t>
      </w:r>
      <w:r w:rsidRPr="009746DB">
        <w:rPr>
          <w:rFonts w:cs="Times New Roman"/>
          <w:lang w:val="en-US"/>
        </w:rPr>
        <w:t>(</w:t>
      </w:r>
      <w:r w:rsidRPr="009746DB">
        <w:rPr>
          <w:rFonts w:cs="Times New Roman"/>
          <w:b/>
          <w:bCs/>
          <w:lang w:val="en-US"/>
        </w:rPr>
        <w:t>2</w:t>
      </w:r>
      <w:r>
        <w:rPr>
          <w:rFonts w:cs="Times New Roman"/>
          <w:lang w:val="en-US"/>
        </w:rPr>
        <w:t>)</w:t>
      </w:r>
    </w:p>
    <w:p w14:paraId="42CFECA9" w14:textId="77777777" w:rsidR="00C0472F" w:rsidRDefault="00C0472F" w:rsidP="009746DB">
      <w:pPr>
        <w:jc w:val="center"/>
      </w:pPr>
    </w:p>
    <w:p w14:paraId="33CC7B24" w14:textId="692C7160" w:rsidR="00317E67" w:rsidRDefault="00B83E50" w:rsidP="00C0472F">
      <w:pPr>
        <w:spacing w:after="0"/>
        <w:jc w:val="center"/>
        <w:rPr>
          <w:b/>
        </w:rPr>
      </w:pPr>
      <w:r w:rsidRPr="00B83E50">
        <w:rPr>
          <w:b/>
          <w:noProof/>
        </w:rPr>
        <w:drawing>
          <wp:inline distT="0" distB="0" distL="0" distR="0" wp14:anchorId="69066EE0" wp14:editId="3417FC75">
            <wp:extent cx="6056433" cy="4211032"/>
            <wp:effectExtent l="0" t="0" r="1905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92912" cy="4236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68DB0" w14:textId="527AF6A4" w:rsidR="002C1156" w:rsidRDefault="002C1156" w:rsidP="002C1156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6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HMBC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20818">
        <w:t>1,3-dipalmitoyloxypropan-2-one</w:t>
      </w:r>
      <w:r w:rsidR="00420818" w:rsidRPr="009746DB">
        <w:rPr>
          <w:rFonts w:cs="Times New Roman"/>
          <w:lang w:val="en-US"/>
        </w:rPr>
        <w:t xml:space="preserve"> </w:t>
      </w:r>
      <w:r w:rsidRPr="009746DB">
        <w:rPr>
          <w:rFonts w:cs="Times New Roman"/>
          <w:lang w:val="en-US"/>
        </w:rPr>
        <w:t>(</w:t>
      </w:r>
      <w:r w:rsidRPr="009746DB">
        <w:rPr>
          <w:rFonts w:cs="Times New Roman"/>
          <w:b/>
          <w:bCs/>
          <w:lang w:val="en-US"/>
        </w:rPr>
        <w:t>2</w:t>
      </w:r>
      <w:r>
        <w:rPr>
          <w:rFonts w:cs="Times New Roman"/>
          <w:lang w:val="en-US"/>
        </w:rPr>
        <w:t>)</w:t>
      </w:r>
    </w:p>
    <w:p w14:paraId="4A862E3E" w14:textId="7964D3F0" w:rsidR="00FE79C2" w:rsidRDefault="00B83E50" w:rsidP="00C0472F">
      <w:pPr>
        <w:spacing w:after="0"/>
        <w:jc w:val="center"/>
        <w:rPr>
          <w:b/>
        </w:rPr>
      </w:pPr>
      <w:r w:rsidRPr="00B83E50">
        <w:rPr>
          <w:b/>
          <w:noProof/>
        </w:rPr>
        <w:lastRenderedPageBreak/>
        <w:drawing>
          <wp:inline distT="0" distB="0" distL="0" distR="0" wp14:anchorId="2C23843E" wp14:editId="6716837A">
            <wp:extent cx="5987832" cy="4127863"/>
            <wp:effectExtent l="0" t="0" r="0" b="635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13064" cy="4145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814CF" w14:textId="3A381523" w:rsidR="002C1156" w:rsidRDefault="002C1156" w:rsidP="002C1156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7</w:t>
      </w:r>
      <w:r w:rsidRPr="008143A3">
        <w:rPr>
          <w:rFonts w:cs="Times New Roman"/>
          <w:lang w:val="en-US"/>
        </w:rPr>
        <w:t xml:space="preserve">. </w:t>
      </w:r>
      <w:r w:rsidRPr="008143A3">
        <w:rPr>
          <w:rFonts w:cs="Times New Roman"/>
          <w:vertAlign w:val="superscript"/>
          <w:lang w:val="en-US"/>
        </w:rPr>
        <w:t>1</w:t>
      </w:r>
      <w:r w:rsidRPr="008143A3">
        <w:rPr>
          <w:rFonts w:cs="Times New Roman"/>
          <w:lang w:val="en-US"/>
        </w:rPr>
        <w:t xml:space="preserve">H NMR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83E50">
        <w:t>7-d</w:t>
      </w:r>
      <w:r w:rsidR="00B83E50" w:rsidRPr="00294FED">
        <w:t xml:space="preserve">ehydrocholesterol </w:t>
      </w:r>
      <w:proofErr w:type="spellStart"/>
      <w:r w:rsidR="00B83E50" w:rsidRPr="00294FED">
        <w:t>hemisuccinate</w:t>
      </w:r>
      <w:proofErr w:type="spellEnd"/>
      <w:r w:rsidR="00B83E50">
        <w:t xml:space="preserve"> (</w:t>
      </w:r>
      <w:r w:rsidR="00B83E50" w:rsidRPr="00B83E50">
        <w:rPr>
          <w:b/>
        </w:rPr>
        <w:t>7-DHC HS</w:t>
      </w:r>
      <w:r w:rsidR="00B83E50">
        <w:t>)</w:t>
      </w:r>
    </w:p>
    <w:p w14:paraId="18A8D798" w14:textId="341B75D0" w:rsidR="00FE79C2" w:rsidRDefault="00FE79C2" w:rsidP="00B83E50">
      <w:pPr>
        <w:spacing w:after="0"/>
        <w:jc w:val="center"/>
        <w:rPr>
          <w:b/>
          <w:vertAlign w:val="superscript"/>
        </w:rPr>
      </w:pPr>
    </w:p>
    <w:p w14:paraId="7BC70D6B" w14:textId="77777777" w:rsidR="00C0472F" w:rsidRDefault="00C0472F" w:rsidP="00B83E50">
      <w:pPr>
        <w:spacing w:after="0"/>
        <w:jc w:val="center"/>
        <w:rPr>
          <w:b/>
          <w:vertAlign w:val="superscript"/>
        </w:rPr>
      </w:pPr>
    </w:p>
    <w:p w14:paraId="27D45AF1" w14:textId="55E0FD0D" w:rsidR="00FE79C2" w:rsidRDefault="00B83E50" w:rsidP="00C0472F">
      <w:pPr>
        <w:spacing w:after="0"/>
        <w:jc w:val="center"/>
        <w:rPr>
          <w:b/>
        </w:rPr>
      </w:pPr>
      <w:r w:rsidRPr="00B83E50">
        <w:rPr>
          <w:b/>
          <w:noProof/>
        </w:rPr>
        <w:drawing>
          <wp:inline distT="0" distB="0" distL="0" distR="0" wp14:anchorId="3358BBDB" wp14:editId="1D843EAD">
            <wp:extent cx="5939963" cy="4010298"/>
            <wp:effectExtent l="0" t="0" r="3810" b="9525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58786" cy="4023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F8847" w14:textId="46FC3649" w:rsidR="002C1156" w:rsidRDefault="002C1156" w:rsidP="002C1156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8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vertAlign w:val="superscript"/>
          <w:lang w:val="en-US"/>
        </w:rPr>
        <w:t>13</w:t>
      </w:r>
      <w:r>
        <w:rPr>
          <w:rFonts w:cs="Times New Roman"/>
          <w:lang w:val="en-US"/>
        </w:rPr>
        <w:t>C</w:t>
      </w:r>
      <w:r w:rsidRPr="008143A3">
        <w:rPr>
          <w:rFonts w:cs="Times New Roman"/>
          <w:lang w:val="en-US"/>
        </w:rPr>
        <w:t xml:space="preserve"> NMR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83E50">
        <w:t>7-d</w:t>
      </w:r>
      <w:r w:rsidR="00B83E50" w:rsidRPr="00294FED">
        <w:t xml:space="preserve">ehydrocholesterol </w:t>
      </w:r>
      <w:proofErr w:type="spellStart"/>
      <w:r w:rsidR="00B83E50" w:rsidRPr="00294FED">
        <w:t>hemisuccinate</w:t>
      </w:r>
      <w:proofErr w:type="spellEnd"/>
      <w:r w:rsidR="00B83E50">
        <w:t xml:space="preserve"> (</w:t>
      </w:r>
      <w:r w:rsidR="00B83E50" w:rsidRPr="00B83E50">
        <w:rPr>
          <w:b/>
        </w:rPr>
        <w:t>7-DHC HS</w:t>
      </w:r>
      <w:r w:rsidR="00B83E50">
        <w:t>)</w:t>
      </w:r>
    </w:p>
    <w:p w14:paraId="6EEADEF8" w14:textId="61EA2B9F" w:rsidR="00FE79C2" w:rsidRDefault="00B83E50" w:rsidP="00C0472F">
      <w:pPr>
        <w:spacing w:after="0"/>
        <w:jc w:val="center"/>
        <w:rPr>
          <w:b/>
        </w:rPr>
      </w:pPr>
      <w:r w:rsidRPr="00B83E50">
        <w:rPr>
          <w:b/>
          <w:noProof/>
        </w:rPr>
        <w:lastRenderedPageBreak/>
        <w:drawing>
          <wp:inline distT="0" distB="0" distL="0" distR="0" wp14:anchorId="6F985EF5" wp14:editId="7C1E07E8">
            <wp:extent cx="5947545" cy="4049486"/>
            <wp:effectExtent l="0" t="0" r="0" b="8255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59934" cy="4057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108A5" w14:textId="35A7E2A9" w:rsidR="002C1156" w:rsidRDefault="002C1156" w:rsidP="002C1156">
      <w:pPr>
        <w:jc w:val="center"/>
        <w:rPr>
          <w:rFonts w:cs="Times New Roman"/>
          <w:lang w:val="en-US"/>
        </w:rPr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9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DEPT 135</w:t>
      </w:r>
      <w:r w:rsidRPr="008143A3">
        <w:rPr>
          <w:rFonts w:cs="Times New Roman"/>
          <w:lang w:val="en-US"/>
        </w:rPr>
        <w:t xml:space="preserve"> NMR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83E50">
        <w:t>7-d</w:t>
      </w:r>
      <w:r w:rsidR="00B83E50" w:rsidRPr="00294FED">
        <w:t xml:space="preserve">ehydrocholesterol </w:t>
      </w:r>
      <w:proofErr w:type="spellStart"/>
      <w:r w:rsidR="00B83E50" w:rsidRPr="00294FED">
        <w:t>hemisuccinate</w:t>
      </w:r>
      <w:proofErr w:type="spellEnd"/>
      <w:r w:rsidR="00B83E50">
        <w:t xml:space="preserve"> (</w:t>
      </w:r>
      <w:r w:rsidR="00B83E50" w:rsidRPr="00B83E50">
        <w:rPr>
          <w:b/>
        </w:rPr>
        <w:t>7-DHC HS</w:t>
      </w:r>
      <w:r w:rsidR="00B83E50">
        <w:t>)</w:t>
      </w:r>
    </w:p>
    <w:p w14:paraId="57682585" w14:textId="1893AD2B" w:rsidR="002C1156" w:rsidRDefault="002C1156" w:rsidP="002C1156">
      <w:pPr>
        <w:jc w:val="center"/>
      </w:pPr>
    </w:p>
    <w:p w14:paraId="0A0D25B1" w14:textId="171764AB" w:rsidR="00FE79C2" w:rsidRDefault="00B83E50" w:rsidP="00C0472F">
      <w:pPr>
        <w:spacing w:after="0"/>
        <w:jc w:val="center"/>
        <w:rPr>
          <w:b/>
        </w:rPr>
      </w:pPr>
      <w:r w:rsidRPr="00B83E50">
        <w:rPr>
          <w:b/>
          <w:noProof/>
        </w:rPr>
        <w:drawing>
          <wp:inline distT="0" distB="0" distL="0" distR="0" wp14:anchorId="777DBFCC" wp14:editId="120211E4">
            <wp:extent cx="6100355" cy="4243319"/>
            <wp:effectExtent l="0" t="0" r="0" b="508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862" cy="4279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EF7F5" w14:textId="77777777" w:rsidR="00B6328B" w:rsidRDefault="002C1156" w:rsidP="00FE79C2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10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COSY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83E50">
        <w:t>7-d</w:t>
      </w:r>
      <w:r w:rsidR="00B83E50" w:rsidRPr="00294FED">
        <w:t xml:space="preserve">ehydrocholesterol </w:t>
      </w:r>
      <w:proofErr w:type="spellStart"/>
      <w:r w:rsidR="00B83E50" w:rsidRPr="00294FED">
        <w:t>hemisuccinate</w:t>
      </w:r>
      <w:proofErr w:type="spellEnd"/>
      <w:r w:rsidR="00B83E50">
        <w:t xml:space="preserve"> (</w:t>
      </w:r>
      <w:r w:rsidR="00B83E50" w:rsidRPr="00B83E50">
        <w:rPr>
          <w:b/>
        </w:rPr>
        <w:t>7-DHC HS</w:t>
      </w:r>
      <w:r w:rsidR="00B83E50">
        <w:t>)</w:t>
      </w:r>
    </w:p>
    <w:p w14:paraId="7EA8C448" w14:textId="3BBFE237" w:rsidR="00FE79C2" w:rsidRDefault="00B6328B" w:rsidP="00C0472F">
      <w:pPr>
        <w:spacing w:after="0"/>
        <w:jc w:val="center"/>
        <w:rPr>
          <w:b/>
        </w:rPr>
      </w:pPr>
      <w:r w:rsidRPr="00B6328B">
        <w:rPr>
          <w:b/>
          <w:noProof/>
        </w:rPr>
        <w:lastRenderedPageBreak/>
        <w:drawing>
          <wp:inline distT="0" distB="0" distL="0" distR="0" wp14:anchorId="4B56369D" wp14:editId="52975D85">
            <wp:extent cx="6184112" cy="4127863"/>
            <wp:effectExtent l="0" t="0" r="7620" b="6350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22102" cy="4153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EEEB3" w14:textId="3B242020" w:rsidR="00FE79C2" w:rsidRDefault="002C1156" w:rsidP="00FE79C2">
      <w:pPr>
        <w:jc w:val="center"/>
        <w:rPr>
          <w:b/>
        </w:rPr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11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HMQC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83E50">
        <w:t>7-d</w:t>
      </w:r>
      <w:r w:rsidR="00B83E50" w:rsidRPr="00294FED">
        <w:t xml:space="preserve">ehydrocholesterol </w:t>
      </w:r>
      <w:proofErr w:type="spellStart"/>
      <w:r w:rsidR="00B83E50" w:rsidRPr="00294FED">
        <w:t>hemisuccinate</w:t>
      </w:r>
      <w:proofErr w:type="spellEnd"/>
      <w:r w:rsidR="00B83E50">
        <w:t xml:space="preserve"> (</w:t>
      </w:r>
      <w:r w:rsidR="00B83E50" w:rsidRPr="00B83E50">
        <w:rPr>
          <w:b/>
        </w:rPr>
        <w:t>7-DHC HS</w:t>
      </w:r>
      <w:r w:rsidR="00B83E50">
        <w:t>)</w:t>
      </w:r>
    </w:p>
    <w:p w14:paraId="5AE7A8AC" w14:textId="324DC74B" w:rsidR="002C1156" w:rsidRDefault="002C1156" w:rsidP="00FE79C2">
      <w:pPr>
        <w:jc w:val="center"/>
        <w:rPr>
          <w:b/>
        </w:rPr>
      </w:pPr>
    </w:p>
    <w:p w14:paraId="49817BB3" w14:textId="189A5019" w:rsidR="00FE79C2" w:rsidRDefault="00B6328B" w:rsidP="00C0472F">
      <w:pPr>
        <w:spacing w:after="0"/>
        <w:jc w:val="center"/>
        <w:rPr>
          <w:b/>
        </w:rPr>
      </w:pPr>
      <w:r w:rsidRPr="00B6328B">
        <w:rPr>
          <w:b/>
          <w:noProof/>
        </w:rPr>
        <w:drawing>
          <wp:inline distT="0" distB="0" distL="0" distR="0" wp14:anchorId="72FF8627" wp14:editId="63DAEDE8">
            <wp:extent cx="6234652" cy="4208063"/>
            <wp:effectExtent l="0" t="0" r="0" b="254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45309" cy="421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BDF46" w14:textId="07A15353" w:rsidR="002C1156" w:rsidRDefault="002C1156" w:rsidP="002C1156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12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HMBC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83E50">
        <w:t>7-d</w:t>
      </w:r>
      <w:r w:rsidR="00B83E50" w:rsidRPr="00294FED">
        <w:t xml:space="preserve">ehydrocholesterol </w:t>
      </w:r>
      <w:proofErr w:type="spellStart"/>
      <w:r w:rsidR="00B83E50" w:rsidRPr="00294FED">
        <w:t>hemisuccinate</w:t>
      </w:r>
      <w:proofErr w:type="spellEnd"/>
      <w:r w:rsidR="00B83E50">
        <w:t xml:space="preserve"> (</w:t>
      </w:r>
      <w:r w:rsidR="00B83E50" w:rsidRPr="00B83E50">
        <w:rPr>
          <w:b/>
        </w:rPr>
        <w:t>7-DHC HS</w:t>
      </w:r>
      <w:r w:rsidR="00B83E50">
        <w:t>)</w:t>
      </w:r>
    </w:p>
    <w:p w14:paraId="18867997" w14:textId="08822C47" w:rsidR="002C1156" w:rsidRDefault="00B6328B" w:rsidP="0045188E">
      <w:pPr>
        <w:spacing w:after="0"/>
        <w:jc w:val="center"/>
        <w:rPr>
          <w:b/>
          <w:iCs/>
          <w:sz w:val="24"/>
          <w:szCs w:val="24"/>
        </w:rPr>
      </w:pPr>
      <w:r w:rsidRPr="00B6328B">
        <w:rPr>
          <w:b/>
          <w:iCs/>
          <w:noProof/>
          <w:sz w:val="24"/>
          <w:szCs w:val="24"/>
        </w:rPr>
        <w:lastRenderedPageBreak/>
        <w:drawing>
          <wp:inline distT="0" distB="0" distL="0" distR="0" wp14:anchorId="04E962B5" wp14:editId="4224AB18">
            <wp:extent cx="5868238" cy="3999440"/>
            <wp:effectExtent l="0" t="0" r="0" b="127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82779" cy="4009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EC39A" w14:textId="5D68F061" w:rsidR="002C1156" w:rsidRDefault="002C1156" w:rsidP="002C1156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13</w:t>
      </w:r>
      <w:r w:rsidRPr="008143A3">
        <w:rPr>
          <w:rFonts w:cs="Times New Roman"/>
          <w:lang w:val="en-US"/>
        </w:rPr>
        <w:t xml:space="preserve">. </w:t>
      </w:r>
      <w:r w:rsidRPr="008143A3">
        <w:rPr>
          <w:rFonts w:cs="Times New Roman"/>
          <w:vertAlign w:val="superscript"/>
          <w:lang w:val="en-US"/>
        </w:rPr>
        <w:t>1</w:t>
      </w:r>
      <w:r w:rsidRPr="008143A3">
        <w:rPr>
          <w:rFonts w:cs="Times New Roman"/>
          <w:lang w:val="en-US"/>
        </w:rPr>
        <w:t xml:space="preserve">H NMR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6328B" w:rsidRPr="004C7A67">
        <w:t>1,3-dipalmitoyl-2-(7-dehydrocholestyrylsuccinoyl)glycerol</w:t>
      </w:r>
      <w:r w:rsidR="00B6328B" w:rsidRPr="002C1156">
        <w:rPr>
          <w:rFonts w:cs="Times New Roman"/>
          <w:lang w:val="en-US"/>
        </w:rPr>
        <w:t xml:space="preserve"> </w:t>
      </w:r>
      <w:r w:rsidRPr="002C1156">
        <w:rPr>
          <w:rFonts w:cs="Times New Roman"/>
          <w:lang w:val="en-US"/>
        </w:rPr>
        <w:t>(</w:t>
      </w:r>
      <w:r>
        <w:rPr>
          <w:rFonts w:cs="Times New Roman"/>
          <w:b/>
          <w:bCs/>
          <w:lang w:val="en-US"/>
        </w:rPr>
        <w:t>4</w:t>
      </w:r>
      <w:r w:rsidRPr="002C1156">
        <w:rPr>
          <w:rFonts w:cs="Times New Roman"/>
          <w:lang w:val="en-US"/>
        </w:rPr>
        <w:t xml:space="preserve">) </w:t>
      </w:r>
    </w:p>
    <w:p w14:paraId="0BC17720" w14:textId="77777777" w:rsidR="00317E67" w:rsidRDefault="00317E67" w:rsidP="00FE79C2">
      <w:pPr>
        <w:jc w:val="center"/>
        <w:rPr>
          <w:b/>
        </w:rPr>
      </w:pPr>
    </w:p>
    <w:p w14:paraId="0C54AD33" w14:textId="77777777" w:rsidR="0045188E" w:rsidRDefault="0045188E" w:rsidP="0045188E">
      <w:pPr>
        <w:spacing w:after="0"/>
        <w:jc w:val="center"/>
        <w:rPr>
          <w:b/>
        </w:rPr>
      </w:pPr>
    </w:p>
    <w:p w14:paraId="6EAF5408" w14:textId="622EE6A4" w:rsidR="00FE79C2" w:rsidRDefault="00B6328B" w:rsidP="0045188E">
      <w:pPr>
        <w:spacing w:after="0"/>
        <w:jc w:val="center"/>
        <w:rPr>
          <w:b/>
        </w:rPr>
      </w:pPr>
      <w:r w:rsidRPr="00B6328B">
        <w:rPr>
          <w:b/>
          <w:noProof/>
        </w:rPr>
        <w:drawing>
          <wp:inline distT="0" distB="0" distL="0" distR="0" wp14:anchorId="3C5309BB" wp14:editId="65E0C945">
            <wp:extent cx="5828292" cy="4145962"/>
            <wp:effectExtent l="0" t="0" r="1270" b="6985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71568" cy="4176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C3EDC" w14:textId="1A77BA7C" w:rsidR="002C1156" w:rsidRDefault="002C1156" w:rsidP="002C1156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</w:t>
      </w:r>
      <w:r w:rsidR="00317E67">
        <w:rPr>
          <w:rFonts w:cs="Times New Roman"/>
          <w:b/>
          <w:bCs/>
          <w:lang w:val="en-US"/>
        </w:rPr>
        <w:t>4</w:t>
      </w:r>
      <w:r w:rsidRPr="008143A3">
        <w:rPr>
          <w:rFonts w:cs="Times New Roman"/>
          <w:lang w:val="en-US"/>
        </w:rPr>
        <w:t xml:space="preserve">. </w:t>
      </w:r>
      <w:r w:rsidRPr="008143A3">
        <w:rPr>
          <w:rFonts w:cs="Times New Roman"/>
          <w:vertAlign w:val="superscript"/>
          <w:lang w:val="en-US"/>
        </w:rPr>
        <w:t>1</w:t>
      </w:r>
      <w:r w:rsidR="00317E67">
        <w:rPr>
          <w:rFonts w:cs="Times New Roman"/>
          <w:vertAlign w:val="superscript"/>
          <w:lang w:val="en-US"/>
        </w:rPr>
        <w:t>3</w:t>
      </w:r>
      <w:r w:rsidR="00317E67">
        <w:rPr>
          <w:rFonts w:cs="Times New Roman"/>
          <w:lang w:val="en-US"/>
        </w:rPr>
        <w:t>C</w:t>
      </w:r>
      <w:r w:rsidRPr="008143A3">
        <w:rPr>
          <w:rFonts w:cs="Times New Roman"/>
          <w:lang w:val="en-US"/>
        </w:rPr>
        <w:t xml:space="preserve"> NMR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6328B" w:rsidRPr="004C7A67">
        <w:t>1,3-dipalmitoyl-2-(7-dehydrocholestyrylsuccinoyl)glycerol</w:t>
      </w:r>
      <w:r w:rsidR="00B6328B" w:rsidRPr="002C1156">
        <w:rPr>
          <w:rFonts w:cs="Times New Roman"/>
          <w:lang w:val="en-US"/>
        </w:rPr>
        <w:t xml:space="preserve"> </w:t>
      </w:r>
      <w:r w:rsidRPr="002C1156">
        <w:rPr>
          <w:rFonts w:cs="Times New Roman"/>
          <w:lang w:val="en-US"/>
        </w:rPr>
        <w:t>(</w:t>
      </w:r>
      <w:r>
        <w:rPr>
          <w:rFonts w:cs="Times New Roman"/>
          <w:b/>
          <w:bCs/>
          <w:lang w:val="en-US"/>
        </w:rPr>
        <w:t>4</w:t>
      </w:r>
      <w:r w:rsidRPr="002C1156">
        <w:rPr>
          <w:rFonts w:cs="Times New Roman"/>
          <w:lang w:val="en-US"/>
        </w:rPr>
        <w:t xml:space="preserve">) </w:t>
      </w:r>
    </w:p>
    <w:p w14:paraId="19A6C663" w14:textId="6269FA4D" w:rsidR="00317E67" w:rsidRDefault="00B6328B" w:rsidP="0045188E">
      <w:pPr>
        <w:spacing w:after="0"/>
        <w:jc w:val="center"/>
        <w:rPr>
          <w:b/>
        </w:rPr>
      </w:pPr>
      <w:r w:rsidRPr="00B6328B">
        <w:rPr>
          <w:b/>
          <w:noProof/>
        </w:rPr>
        <w:lastRenderedPageBreak/>
        <w:drawing>
          <wp:inline distT="0" distB="0" distL="0" distR="0" wp14:anchorId="16B44E2B" wp14:editId="326B5677">
            <wp:extent cx="6041667" cy="4258491"/>
            <wp:effectExtent l="0" t="0" r="0" b="889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58036" cy="4270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8945F" w14:textId="3BD076CE" w:rsidR="00317E67" w:rsidRDefault="00317E67" w:rsidP="00317E67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15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DEPT 135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6328B" w:rsidRPr="004C7A67">
        <w:t>1,3-dipalmitoyl-2-(7-dehydrocholestyrylsuccinoyl)glycerol</w:t>
      </w:r>
      <w:r w:rsidR="00B6328B" w:rsidRPr="002C1156">
        <w:rPr>
          <w:rFonts w:cs="Times New Roman"/>
          <w:lang w:val="en-US"/>
        </w:rPr>
        <w:t xml:space="preserve"> </w:t>
      </w:r>
      <w:r w:rsidRPr="002C1156">
        <w:rPr>
          <w:rFonts w:cs="Times New Roman"/>
          <w:lang w:val="en-US"/>
        </w:rPr>
        <w:t>(</w:t>
      </w:r>
      <w:r>
        <w:rPr>
          <w:rFonts w:cs="Times New Roman"/>
          <w:b/>
          <w:bCs/>
          <w:lang w:val="en-US"/>
        </w:rPr>
        <w:t>4</w:t>
      </w:r>
      <w:r w:rsidRPr="002C1156">
        <w:rPr>
          <w:rFonts w:cs="Times New Roman"/>
          <w:lang w:val="en-US"/>
        </w:rPr>
        <w:t xml:space="preserve">) </w:t>
      </w:r>
    </w:p>
    <w:p w14:paraId="3A2A238B" w14:textId="77777777" w:rsidR="00FE79C2" w:rsidRDefault="00FE79C2" w:rsidP="00FE79C2">
      <w:pPr>
        <w:jc w:val="center"/>
        <w:rPr>
          <w:b/>
        </w:rPr>
      </w:pPr>
    </w:p>
    <w:p w14:paraId="58DA3424" w14:textId="11054425" w:rsidR="00FE79C2" w:rsidRDefault="007C5142" w:rsidP="0045188E">
      <w:pPr>
        <w:spacing w:after="0"/>
        <w:jc w:val="center"/>
        <w:rPr>
          <w:b/>
        </w:rPr>
      </w:pPr>
      <w:r w:rsidRPr="007C5142">
        <w:rPr>
          <w:b/>
          <w:noProof/>
        </w:rPr>
        <w:drawing>
          <wp:inline distT="0" distB="0" distL="0" distR="0" wp14:anchorId="1213FA57" wp14:editId="02037704">
            <wp:extent cx="6010253" cy="4093932"/>
            <wp:effectExtent l="0" t="0" r="0" b="1905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26161" cy="4104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DF7D5" w14:textId="3E758241" w:rsidR="00317E67" w:rsidRDefault="00317E67" w:rsidP="00317E67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16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COSY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6328B" w:rsidRPr="004C7A67">
        <w:t>1,3-dipalmitoyl-2-(7-dehydrocholestyrylsuccinoyl)glycerol</w:t>
      </w:r>
      <w:r w:rsidR="00B6328B" w:rsidRPr="002C1156">
        <w:rPr>
          <w:rFonts w:cs="Times New Roman"/>
          <w:lang w:val="en-US"/>
        </w:rPr>
        <w:t xml:space="preserve"> </w:t>
      </w:r>
      <w:r w:rsidRPr="002C1156">
        <w:rPr>
          <w:rFonts w:cs="Times New Roman"/>
          <w:lang w:val="en-US"/>
        </w:rPr>
        <w:t>(</w:t>
      </w:r>
      <w:r>
        <w:rPr>
          <w:rFonts w:cs="Times New Roman"/>
          <w:b/>
          <w:bCs/>
          <w:lang w:val="en-US"/>
        </w:rPr>
        <w:t>4</w:t>
      </w:r>
      <w:r w:rsidRPr="002C1156">
        <w:rPr>
          <w:rFonts w:cs="Times New Roman"/>
          <w:lang w:val="en-US"/>
        </w:rPr>
        <w:t xml:space="preserve">) </w:t>
      </w:r>
    </w:p>
    <w:p w14:paraId="4C9BEFFA" w14:textId="64EF9288" w:rsidR="00FE79C2" w:rsidRDefault="007C5142" w:rsidP="0045188E">
      <w:pPr>
        <w:spacing w:after="0"/>
        <w:jc w:val="center"/>
        <w:rPr>
          <w:b/>
        </w:rPr>
      </w:pPr>
      <w:r w:rsidRPr="007C5142">
        <w:rPr>
          <w:b/>
          <w:noProof/>
        </w:rPr>
        <w:lastRenderedPageBreak/>
        <w:drawing>
          <wp:inline distT="0" distB="0" distL="0" distR="0" wp14:anchorId="55D54ACA" wp14:editId="79F0E991">
            <wp:extent cx="6030414" cy="4126678"/>
            <wp:effectExtent l="0" t="0" r="8890" b="762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41947" cy="413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2599A" w14:textId="2E4730A2" w:rsidR="00317E67" w:rsidRDefault="00317E67" w:rsidP="00317E67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17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HMQC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6328B" w:rsidRPr="004C7A67">
        <w:t>1,3-dipalmitoyl-2-(7-dehydrocholestyrylsuccinoyl)glycerol</w:t>
      </w:r>
      <w:r w:rsidR="00B6328B" w:rsidRPr="002C1156">
        <w:rPr>
          <w:rFonts w:cs="Times New Roman"/>
          <w:lang w:val="en-US"/>
        </w:rPr>
        <w:t xml:space="preserve"> </w:t>
      </w:r>
      <w:r w:rsidRPr="002C1156">
        <w:rPr>
          <w:rFonts w:cs="Times New Roman"/>
          <w:lang w:val="en-US"/>
        </w:rPr>
        <w:t>(</w:t>
      </w:r>
      <w:r>
        <w:rPr>
          <w:rFonts w:cs="Times New Roman"/>
          <w:b/>
          <w:bCs/>
          <w:lang w:val="en-US"/>
        </w:rPr>
        <w:t>4</w:t>
      </w:r>
      <w:r w:rsidRPr="002C1156">
        <w:rPr>
          <w:rFonts w:cs="Times New Roman"/>
          <w:lang w:val="en-US"/>
        </w:rPr>
        <w:t xml:space="preserve">) </w:t>
      </w:r>
    </w:p>
    <w:p w14:paraId="15521952" w14:textId="0223240C" w:rsidR="00FE79C2" w:rsidRDefault="00FE79C2" w:rsidP="0045188E">
      <w:pPr>
        <w:spacing w:before="240"/>
        <w:jc w:val="center"/>
        <w:rPr>
          <w:b/>
        </w:rPr>
      </w:pPr>
    </w:p>
    <w:p w14:paraId="2DC83CA8" w14:textId="2800B21B" w:rsidR="00FE79C2" w:rsidRDefault="007C5142" w:rsidP="0045188E">
      <w:pPr>
        <w:spacing w:after="0"/>
        <w:jc w:val="center"/>
        <w:rPr>
          <w:b/>
        </w:rPr>
      </w:pPr>
      <w:r w:rsidRPr="007C5142">
        <w:rPr>
          <w:b/>
          <w:noProof/>
        </w:rPr>
        <w:drawing>
          <wp:inline distT="0" distB="0" distL="0" distR="0" wp14:anchorId="3DBD7FB0" wp14:editId="12163E5A">
            <wp:extent cx="5959436" cy="4140174"/>
            <wp:effectExtent l="0" t="0" r="3810" b="0"/>
            <wp:docPr id="48" name="Obraz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87181" cy="4159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743CC" w14:textId="228A0250" w:rsidR="00317E67" w:rsidRDefault="00317E67" w:rsidP="00317E67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18</w:t>
      </w:r>
      <w:r w:rsidRPr="008143A3">
        <w:rPr>
          <w:rFonts w:cs="Times New Roman"/>
          <w:lang w:val="en-US"/>
        </w:rPr>
        <w:t xml:space="preserve">. </w:t>
      </w:r>
      <w:r w:rsidRPr="00317E67">
        <w:rPr>
          <w:rFonts w:cs="Times New Roman"/>
          <w:lang w:val="en-US"/>
        </w:rPr>
        <w:t>HMBC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B6328B" w:rsidRPr="004C7A67">
        <w:t>1,3-dipalmitoyl-2-(7-dehydrocholestyrylsuccinoyl)glycerol</w:t>
      </w:r>
      <w:r w:rsidR="00B6328B" w:rsidRPr="002C1156">
        <w:rPr>
          <w:rFonts w:cs="Times New Roman"/>
          <w:lang w:val="en-US"/>
        </w:rPr>
        <w:t xml:space="preserve"> </w:t>
      </w:r>
      <w:r w:rsidRPr="002C1156">
        <w:rPr>
          <w:rFonts w:cs="Times New Roman"/>
          <w:lang w:val="en-US"/>
        </w:rPr>
        <w:t>(</w:t>
      </w:r>
      <w:r>
        <w:rPr>
          <w:rFonts w:cs="Times New Roman"/>
          <w:b/>
          <w:bCs/>
          <w:lang w:val="en-US"/>
        </w:rPr>
        <w:t>4</w:t>
      </w:r>
      <w:r w:rsidRPr="002C1156">
        <w:rPr>
          <w:rFonts w:cs="Times New Roman"/>
          <w:lang w:val="en-US"/>
        </w:rPr>
        <w:t xml:space="preserve">) </w:t>
      </w:r>
    </w:p>
    <w:p w14:paraId="0B550374" w14:textId="5158CC61" w:rsidR="00FE79C2" w:rsidRDefault="00AE786E" w:rsidP="0045188E">
      <w:pPr>
        <w:spacing w:after="0"/>
        <w:jc w:val="center"/>
        <w:rPr>
          <w:b/>
        </w:rPr>
      </w:pPr>
      <w:r w:rsidRPr="00AE786E">
        <w:rPr>
          <w:b/>
          <w:noProof/>
        </w:rPr>
        <w:lastRenderedPageBreak/>
        <w:drawing>
          <wp:inline distT="0" distB="0" distL="0" distR="0" wp14:anchorId="56A57A48" wp14:editId="598EEEFF">
            <wp:extent cx="6035040" cy="3952242"/>
            <wp:effectExtent l="0" t="0" r="381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55592" cy="3965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85FE7" w14:textId="22375500" w:rsidR="00317E67" w:rsidRDefault="00317E67" w:rsidP="00317E67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19</w:t>
      </w:r>
      <w:r w:rsidRPr="008143A3">
        <w:rPr>
          <w:rFonts w:cs="Times New Roman"/>
          <w:lang w:val="en-US"/>
        </w:rPr>
        <w:t xml:space="preserve">. </w:t>
      </w:r>
      <w:r w:rsidRPr="008143A3">
        <w:rPr>
          <w:rFonts w:cs="Times New Roman"/>
          <w:vertAlign w:val="superscript"/>
          <w:lang w:val="en-US"/>
        </w:rPr>
        <w:t>1</w:t>
      </w:r>
      <w:r w:rsidRPr="008143A3">
        <w:rPr>
          <w:rFonts w:cs="Times New Roman"/>
          <w:lang w:val="en-US"/>
        </w:rPr>
        <w:t xml:space="preserve">H NMR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C60DD" w:rsidRPr="004C60DD">
        <w:rPr>
          <w:rFonts w:cs="Times New Roman"/>
          <w:lang w:val="en-US"/>
        </w:rPr>
        <w:t>1-palmitoyl-2-(7-dehydrocholesterylsuccinoyl)-</w:t>
      </w:r>
      <w:r w:rsidR="004C60DD" w:rsidRPr="004C60DD">
        <w:rPr>
          <w:rFonts w:cs="Times New Roman"/>
          <w:i/>
          <w:lang w:val="en-US"/>
        </w:rPr>
        <w:t>sn</w:t>
      </w:r>
      <w:r w:rsidR="004C60DD" w:rsidRPr="004C60DD">
        <w:rPr>
          <w:rFonts w:cs="Times New Roman"/>
          <w:lang w:val="en-US"/>
        </w:rPr>
        <w:t xml:space="preserve">-glycero-3-phosphocholine </w:t>
      </w:r>
      <w:r w:rsidR="004C60DD">
        <w:rPr>
          <w:rFonts w:cs="Times New Roman"/>
          <w:lang w:val="en-US"/>
        </w:rPr>
        <w:t>(</w:t>
      </w:r>
      <w:r w:rsidR="004C60DD">
        <w:rPr>
          <w:rFonts w:cs="Times New Roman"/>
          <w:b/>
          <w:lang w:val="en-US"/>
        </w:rPr>
        <w:t>7</w:t>
      </w:r>
      <w:r w:rsidR="004C60DD" w:rsidRPr="004C60DD">
        <w:rPr>
          <w:rFonts w:cs="Times New Roman"/>
          <w:lang w:val="en-US"/>
        </w:rPr>
        <w:t>)</w:t>
      </w:r>
    </w:p>
    <w:p w14:paraId="57721E4E" w14:textId="46DEE007" w:rsidR="00FE79C2" w:rsidRDefault="00FE79C2" w:rsidP="00FE79C2">
      <w:pPr>
        <w:jc w:val="center"/>
        <w:rPr>
          <w:b/>
        </w:rPr>
      </w:pPr>
    </w:p>
    <w:p w14:paraId="7A62B2F2" w14:textId="77777777" w:rsidR="0045188E" w:rsidRDefault="0045188E" w:rsidP="0045188E">
      <w:pPr>
        <w:spacing w:after="0"/>
        <w:jc w:val="center"/>
        <w:rPr>
          <w:b/>
        </w:rPr>
      </w:pPr>
    </w:p>
    <w:p w14:paraId="62C339CF" w14:textId="7704F5AC" w:rsidR="00FE79C2" w:rsidRDefault="00AE786E" w:rsidP="0045188E">
      <w:pPr>
        <w:spacing w:after="0"/>
        <w:jc w:val="center"/>
        <w:rPr>
          <w:b/>
        </w:rPr>
      </w:pPr>
      <w:r w:rsidRPr="00AE786E">
        <w:rPr>
          <w:b/>
          <w:noProof/>
        </w:rPr>
        <w:drawing>
          <wp:inline distT="0" distB="0" distL="0" distR="0" wp14:anchorId="1451D0C2" wp14:editId="0A682E35">
            <wp:extent cx="5981676" cy="4166483"/>
            <wp:effectExtent l="0" t="0" r="635" b="5715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00799" cy="4179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A3CB4" w14:textId="22CA2513" w:rsidR="00317E67" w:rsidRDefault="00AE2ED1" w:rsidP="00FE79C2">
      <w:pPr>
        <w:jc w:val="center"/>
        <w:rPr>
          <w:b/>
        </w:rPr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20</w:t>
      </w:r>
      <w:r w:rsidRPr="008143A3">
        <w:rPr>
          <w:rFonts w:cs="Times New Roman"/>
          <w:lang w:val="en-US"/>
        </w:rPr>
        <w:t xml:space="preserve">. </w:t>
      </w:r>
      <w:r w:rsidRPr="008143A3">
        <w:rPr>
          <w:rFonts w:cs="Times New Roman"/>
          <w:vertAlign w:val="superscript"/>
          <w:lang w:val="en-US"/>
        </w:rPr>
        <w:t>1</w:t>
      </w:r>
      <w:r>
        <w:rPr>
          <w:rFonts w:cs="Times New Roman"/>
          <w:vertAlign w:val="superscript"/>
          <w:lang w:val="en-US"/>
        </w:rPr>
        <w:t>3</w:t>
      </w:r>
      <w:r>
        <w:rPr>
          <w:rFonts w:cs="Times New Roman"/>
          <w:lang w:val="en-US"/>
        </w:rPr>
        <w:t>C</w:t>
      </w:r>
      <w:r w:rsidRPr="008143A3">
        <w:rPr>
          <w:rFonts w:cs="Times New Roman"/>
          <w:lang w:val="en-US"/>
        </w:rPr>
        <w:t xml:space="preserve"> NMR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C60DD" w:rsidRPr="004C60DD">
        <w:rPr>
          <w:rFonts w:cs="Times New Roman"/>
          <w:lang w:val="en-US"/>
        </w:rPr>
        <w:t>1-palmitoyl-2-(7-dehydrocholesterylsuccinoyl)-</w:t>
      </w:r>
      <w:r w:rsidR="004C60DD" w:rsidRPr="004C60DD">
        <w:rPr>
          <w:rFonts w:cs="Times New Roman"/>
          <w:i/>
          <w:lang w:val="en-US"/>
        </w:rPr>
        <w:t>sn</w:t>
      </w:r>
      <w:r w:rsidR="004C60DD" w:rsidRPr="004C60DD">
        <w:rPr>
          <w:rFonts w:cs="Times New Roman"/>
          <w:lang w:val="en-US"/>
        </w:rPr>
        <w:t xml:space="preserve">-glycero-3-phosphocholine </w:t>
      </w:r>
      <w:r w:rsidR="004C60DD">
        <w:rPr>
          <w:rFonts w:cs="Times New Roman"/>
          <w:lang w:val="en-US"/>
        </w:rPr>
        <w:t>(</w:t>
      </w:r>
      <w:r w:rsidR="004C60DD">
        <w:rPr>
          <w:rFonts w:cs="Times New Roman"/>
          <w:b/>
          <w:lang w:val="en-US"/>
        </w:rPr>
        <w:t>7</w:t>
      </w:r>
      <w:r w:rsidR="004C60DD" w:rsidRPr="004C60DD">
        <w:rPr>
          <w:rFonts w:cs="Times New Roman"/>
          <w:lang w:val="en-US"/>
        </w:rPr>
        <w:t>)</w:t>
      </w:r>
    </w:p>
    <w:p w14:paraId="767EA0F3" w14:textId="71612561" w:rsidR="00AE2ED1" w:rsidRDefault="00AE786E" w:rsidP="0045188E">
      <w:pPr>
        <w:spacing w:after="0"/>
        <w:jc w:val="center"/>
        <w:rPr>
          <w:b/>
        </w:rPr>
      </w:pPr>
      <w:r w:rsidRPr="00AE786E">
        <w:rPr>
          <w:b/>
          <w:noProof/>
        </w:rPr>
        <w:lastRenderedPageBreak/>
        <w:drawing>
          <wp:inline distT="0" distB="0" distL="0" distR="0" wp14:anchorId="36E3F4F9" wp14:editId="21E03290">
            <wp:extent cx="6074229" cy="4230950"/>
            <wp:effectExtent l="0" t="0" r="3175" b="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87294" cy="42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B6027" w14:textId="6CC14829" w:rsidR="00FE79C2" w:rsidRDefault="00AE2ED1" w:rsidP="00FE79C2">
      <w:pPr>
        <w:jc w:val="center"/>
        <w:rPr>
          <w:rFonts w:cs="Times New Roman"/>
          <w:lang w:val="en-US"/>
        </w:rPr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21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DEPT 135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C60DD" w:rsidRPr="004C60DD">
        <w:rPr>
          <w:rFonts w:cs="Times New Roman"/>
          <w:lang w:val="en-US"/>
        </w:rPr>
        <w:t>1-palmitoyl-2-(7-dehydrocholesterylsuccinoyl)-</w:t>
      </w:r>
      <w:r w:rsidR="004C60DD" w:rsidRPr="004C60DD">
        <w:rPr>
          <w:rFonts w:cs="Times New Roman"/>
          <w:i/>
          <w:lang w:val="en-US"/>
        </w:rPr>
        <w:t>sn</w:t>
      </w:r>
      <w:r w:rsidR="004C60DD" w:rsidRPr="004C60DD">
        <w:rPr>
          <w:rFonts w:cs="Times New Roman"/>
          <w:lang w:val="en-US"/>
        </w:rPr>
        <w:t xml:space="preserve">-glycero-3-phosphocholine </w:t>
      </w:r>
      <w:r w:rsidR="004C60DD">
        <w:rPr>
          <w:rFonts w:cs="Times New Roman"/>
          <w:lang w:val="en-US"/>
        </w:rPr>
        <w:t>(</w:t>
      </w:r>
      <w:r w:rsidR="004C60DD">
        <w:rPr>
          <w:rFonts w:cs="Times New Roman"/>
          <w:b/>
          <w:lang w:val="en-US"/>
        </w:rPr>
        <w:t>7</w:t>
      </w:r>
      <w:r w:rsidR="004C60DD" w:rsidRPr="004C60DD">
        <w:rPr>
          <w:rFonts w:cs="Times New Roman"/>
          <w:lang w:val="en-US"/>
        </w:rPr>
        <w:t>)</w:t>
      </w:r>
    </w:p>
    <w:p w14:paraId="7A2DE711" w14:textId="31DB35C4" w:rsidR="00AE2ED1" w:rsidRDefault="00AE2ED1" w:rsidP="0045188E">
      <w:pPr>
        <w:spacing w:before="240"/>
        <w:jc w:val="center"/>
        <w:rPr>
          <w:b/>
        </w:rPr>
      </w:pPr>
    </w:p>
    <w:p w14:paraId="5E60940D" w14:textId="3EEC002C" w:rsidR="00FE79C2" w:rsidRDefault="00AE786E" w:rsidP="0045188E">
      <w:pPr>
        <w:spacing w:after="0"/>
        <w:jc w:val="center"/>
        <w:rPr>
          <w:b/>
        </w:rPr>
      </w:pPr>
      <w:r w:rsidRPr="00AE786E">
        <w:rPr>
          <w:b/>
          <w:noProof/>
        </w:rPr>
        <w:drawing>
          <wp:inline distT="0" distB="0" distL="0" distR="0" wp14:anchorId="7ECF7D36" wp14:editId="302E54B7">
            <wp:extent cx="6038912" cy="4058061"/>
            <wp:effectExtent l="0" t="0" r="0" b="0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61468" cy="4073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9F5D8" w14:textId="12BDB440" w:rsidR="00AE2ED1" w:rsidRDefault="00AE2ED1" w:rsidP="00FE79C2">
      <w:pPr>
        <w:jc w:val="center"/>
        <w:rPr>
          <w:b/>
        </w:rPr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22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COSY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C60DD" w:rsidRPr="004C60DD">
        <w:rPr>
          <w:rFonts w:cs="Times New Roman"/>
          <w:lang w:val="en-US"/>
        </w:rPr>
        <w:t>1-palmitoyl-2-(7-dehydrocholesterylsuccinoyl)-</w:t>
      </w:r>
      <w:r w:rsidR="004C60DD" w:rsidRPr="004C60DD">
        <w:rPr>
          <w:rFonts w:cs="Times New Roman"/>
          <w:i/>
          <w:lang w:val="en-US"/>
        </w:rPr>
        <w:t>sn</w:t>
      </w:r>
      <w:r w:rsidR="004C60DD" w:rsidRPr="004C60DD">
        <w:rPr>
          <w:rFonts w:cs="Times New Roman"/>
          <w:lang w:val="en-US"/>
        </w:rPr>
        <w:t xml:space="preserve">-glycero-3-phosphocholine </w:t>
      </w:r>
      <w:r w:rsidR="004C60DD">
        <w:rPr>
          <w:rFonts w:cs="Times New Roman"/>
          <w:lang w:val="en-US"/>
        </w:rPr>
        <w:t>(</w:t>
      </w:r>
      <w:r w:rsidR="004C60DD">
        <w:rPr>
          <w:rFonts w:cs="Times New Roman"/>
          <w:b/>
          <w:lang w:val="en-US"/>
        </w:rPr>
        <w:t>7</w:t>
      </w:r>
      <w:r w:rsidR="004C60DD" w:rsidRPr="004C60DD">
        <w:rPr>
          <w:rFonts w:cs="Times New Roman"/>
          <w:lang w:val="en-US"/>
        </w:rPr>
        <w:t>)</w:t>
      </w:r>
    </w:p>
    <w:p w14:paraId="79A85F05" w14:textId="030497D3" w:rsidR="00FE79C2" w:rsidRDefault="00AE786E" w:rsidP="0045188E">
      <w:pPr>
        <w:spacing w:after="0"/>
        <w:jc w:val="center"/>
        <w:rPr>
          <w:b/>
        </w:rPr>
      </w:pPr>
      <w:r w:rsidRPr="00AE786E">
        <w:rPr>
          <w:b/>
          <w:noProof/>
        </w:rPr>
        <w:lastRenderedPageBreak/>
        <w:drawing>
          <wp:inline distT="0" distB="0" distL="0" distR="0" wp14:anchorId="62412AF4" wp14:editId="55D8E4A9">
            <wp:extent cx="6088562" cy="4179851"/>
            <wp:effectExtent l="0" t="0" r="762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08595" cy="4193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22978" w14:textId="5466EC79" w:rsidR="00FE79C2" w:rsidRDefault="00AE2ED1" w:rsidP="00FE79C2">
      <w:pPr>
        <w:jc w:val="center"/>
        <w:rPr>
          <w:rFonts w:cs="Times New Roman"/>
          <w:lang w:val="en-US"/>
        </w:rPr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23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HMQC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C60DD" w:rsidRPr="004C60DD">
        <w:rPr>
          <w:rFonts w:cs="Times New Roman"/>
          <w:lang w:val="en-US"/>
        </w:rPr>
        <w:t>1-palmitoyl-2-(7-dehydrocholesterylsuccinoyl)-</w:t>
      </w:r>
      <w:r w:rsidR="004C60DD" w:rsidRPr="004C60DD">
        <w:rPr>
          <w:rFonts w:cs="Times New Roman"/>
          <w:i/>
          <w:lang w:val="en-US"/>
        </w:rPr>
        <w:t>sn</w:t>
      </w:r>
      <w:r w:rsidR="004C60DD" w:rsidRPr="004C60DD">
        <w:rPr>
          <w:rFonts w:cs="Times New Roman"/>
          <w:lang w:val="en-US"/>
        </w:rPr>
        <w:t xml:space="preserve">-glycero-3-phosphocholine </w:t>
      </w:r>
      <w:r w:rsidR="004C60DD">
        <w:rPr>
          <w:rFonts w:cs="Times New Roman"/>
          <w:lang w:val="en-US"/>
        </w:rPr>
        <w:t>(</w:t>
      </w:r>
      <w:r w:rsidR="004C60DD">
        <w:rPr>
          <w:rFonts w:cs="Times New Roman"/>
          <w:b/>
          <w:lang w:val="en-US"/>
        </w:rPr>
        <w:t>7</w:t>
      </w:r>
      <w:r w:rsidR="004C60DD" w:rsidRPr="004C60DD">
        <w:rPr>
          <w:rFonts w:cs="Times New Roman"/>
          <w:lang w:val="en-US"/>
        </w:rPr>
        <w:t>)</w:t>
      </w:r>
    </w:p>
    <w:p w14:paraId="42264E21" w14:textId="478289C1" w:rsidR="00AE2ED1" w:rsidRDefault="00AE2ED1" w:rsidP="00FE79C2">
      <w:pPr>
        <w:jc w:val="center"/>
        <w:rPr>
          <w:b/>
        </w:rPr>
      </w:pPr>
    </w:p>
    <w:p w14:paraId="6ADB8FD3" w14:textId="360F8701" w:rsidR="00FE79C2" w:rsidRDefault="00AE786E" w:rsidP="0045188E">
      <w:pPr>
        <w:spacing w:after="0"/>
        <w:jc w:val="center"/>
        <w:rPr>
          <w:b/>
        </w:rPr>
      </w:pPr>
      <w:r w:rsidRPr="00AE786E">
        <w:rPr>
          <w:b/>
          <w:noProof/>
        </w:rPr>
        <w:drawing>
          <wp:inline distT="0" distB="0" distL="0" distR="0" wp14:anchorId="0CBAFDB8" wp14:editId="0242A68E">
            <wp:extent cx="6036854" cy="4178384"/>
            <wp:effectExtent l="0" t="0" r="2540" b="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63916" cy="419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3BB45" w14:textId="541BC54A" w:rsidR="00AE2ED1" w:rsidRDefault="00AE2ED1" w:rsidP="00FE79C2">
      <w:pPr>
        <w:jc w:val="center"/>
        <w:rPr>
          <w:b/>
          <w:iCs/>
        </w:rPr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24</w:t>
      </w:r>
      <w:r w:rsidRPr="008143A3">
        <w:rPr>
          <w:rFonts w:cs="Times New Roman"/>
          <w:lang w:val="en-US"/>
        </w:rPr>
        <w:t xml:space="preserve">. </w:t>
      </w:r>
      <w:r w:rsidRPr="00AE2ED1">
        <w:rPr>
          <w:rFonts w:cs="Times New Roman"/>
          <w:lang w:val="en-US"/>
        </w:rPr>
        <w:t>HM</w:t>
      </w:r>
      <w:r w:rsidR="00081412">
        <w:rPr>
          <w:rFonts w:cs="Times New Roman"/>
          <w:lang w:val="en-US"/>
        </w:rPr>
        <w:t>B</w:t>
      </w:r>
      <w:r w:rsidRPr="00AE2ED1">
        <w:rPr>
          <w:rFonts w:cs="Times New Roman"/>
          <w:lang w:val="en-US"/>
        </w:rPr>
        <w:t>C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4C60DD" w:rsidRPr="004C60DD">
        <w:rPr>
          <w:rFonts w:cs="Times New Roman"/>
          <w:lang w:val="en-US"/>
        </w:rPr>
        <w:t>1-palmitoyl-2-(7-dehydrocholesterylsuccinoyl)-</w:t>
      </w:r>
      <w:r w:rsidR="004C60DD" w:rsidRPr="004C60DD">
        <w:rPr>
          <w:rFonts w:cs="Times New Roman"/>
          <w:i/>
          <w:lang w:val="en-US"/>
        </w:rPr>
        <w:t>sn</w:t>
      </w:r>
      <w:r w:rsidR="004C60DD" w:rsidRPr="004C60DD">
        <w:rPr>
          <w:rFonts w:cs="Times New Roman"/>
          <w:lang w:val="en-US"/>
        </w:rPr>
        <w:t xml:space="preserve">-glycero-3-phosphocholine </w:t>
      </w:r>
      <w:r w:rsidR="004C60DD">
        <w:rPr>
          <w:rFonts w:cs="Times New Roman"/>
          <w:lang w:val="en-US"/>
        </w:rPr>
        <w:t>(</w:t>
      </w:r>
      <w:r w:rsidR="004C60DD">
        <w:rPr>
          <w:rFonts w:cs="Times New Roman"/>
          <w:b/>
          <w:lang w:val="en-US"/>
        </w:rPr>
        <w:t>7</w:t>
      </w:r>
      <w:r w:rsidR="004C60DD" w:rsidRPr="004C60DD">
        <w:rPr>
          <w:rFonts w:cs="Times New Roman"/>
          <w:lang w:val="en-US"/>
        </w:rPr>
        <w:t>)</w:t>
      </w:r>
    </w:p>
    <w:p w14:paraId="20CC10A8" w14:textId="62CFD14C" w:rsidR="00FE79C2" w:rsidRDefault="00AE786E" w:rsidP="0045188E">
      <w:pPr>
        <w:spacing w:after="0"/>
        <w:jc w:val="center"/>
        <w:rPr>
          <w:b/>
        </w:rPr>
      </w:pPr>
      <w:r w:rsidRPr="00AE786E">
        <w:rPr>
          <w:b/>
          <w:noProof/>
        </w:rPr>
        <w:lastRenderedPageBreak/>
        <w:drawing>
          <wp:inline distT="0" distB="0" distL="0" distR="0" wp14:anchorId="599D493E" wp14:editId="2DCBCDA0">
            <wp:extent cx="5844429" cy="3938539"/>
            <wp:effectExtent l="0" t="0" r="4445" b="508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54540" cy="394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7CB8E" w14:textId="14E5C53E" w:rsidR="00FE79C2" w:rsidRDefault="00AE2ED1" w:rsidP="00FE79C2">
      <w:pPr>
        <w:jc w:val="center"/>
        <w:rPr>
          <w:rFonts w:cs="Times New Roman"/>
          <w:lang w:val="en-US"/>
        </w:rPr>
      </w:pPr>
      <w:r w:rsidRPr="009746DB">
        <w:rPr>
          <w:rFonts w:cs="Times New Roman"/>
          <w:b/>
          <w:bCs/>
          <w:lang w:val="en-US"/>
        </w:rPr>
        <w:t>Figure S</w:t>
      </w:r>
      <w:r>
        <w:rPr>
          <w:rFonts w:cs="Times New Roman"/>
          <w:b/>
          <w:bCs/>
          <w:lang w:val="en-US"/>
        </w:rPr>
        <w:t>25</w:t>
      </w:r>
      <w:r w:rsidRPr="008143A3">
        <w:rPr>
          <w:rFonts w:cs="Times New Roman"/>
          <w:lang w:val="en-US"/>
        </w:rPr>
        <w:t xml:space="preserve">. </w:t>
      </w:r>
      <w:r w:rsidR="004C60DD" w:rsidRPr="004C60DD">
        <w:rPr>
          <w:rFonts w:cs="Times New Roman"/>
          <w:vertAlign w:val="superscript"/>
          <w:lang w:val="en-US"/>
        </w:rPr>
        <w:t>31</w:t>
      </w:r>
      <w:r w:rsidR="004C60DD" w:rsidRPr="00AF032D">
        <w:rPr>
          <w:rFonts w:cs="Times New Roman"/>
          <w:lang w:val="en-US"/>
        </w:rPr>
        <w:t>P NMR</w:t>
      </w:r>
      <w:r w:rsidR="004C60DD" w:rsidRPr="004C60DD">
        <w:rPr>
          <w:rFonts w:cs="Times New Roman"/>
          <w:vertAlign w:val="superscript"/>
          <w:lang w:val="en-US"/>
        </w:rPr>
        <w:t xml:space="preserve"> </w:t>
      </w:r>
      <w:r w:rsidRPr="008143A3">
        <w:rPr>
          <w:rFonts w:cs="Times New Roman"/>
          <w:lang w:val="en-US"/>
        </w:rPr>
        <w:t xml:space="preserve">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AF032D" w:rsidRPr="004C60DD">
        <w:rPr>
          <w:rFonts w:cs="Times New Roman"/>
          <w:lang w:val="en-US"/>
        </w:rPr>
        <w:t>1-palmitoyl-2-(7-dehydrocholesterylsuccinoyl)-</w:t>
      </w:r>
      <w:r w:rsidR="00AF032D" w:rsidRPr="004C60DD">
        <w:rPr>
          <w:rFonts w:cs="Times New Roman"/>
          <w:i/>
          <w:lang w:val="en-US"/>
        </w:rPr>
        <w:t>sn</w:t>
      </w:r>
      <w:r w:rsidR="00AF032D" w:rsidRPr="004C60DD">
        <w:rPr>
          <w:rFonts w:cs="Times New Roman"/>
          <w:lang w:val="en-US"/>
        </w:rPr>
        <w:t xml:space="preserve">-glycero-3-phosphocholine </w:t>
      </w:r>
      <w:r w:rsidR="00AF032D">
        <w:rPr>
          <w:rFonts w:cs="Times New Roman"/>
          <w:lang w:val="en-US"/>
        </w:rPr>
        <w:t>(</w:t>
      </w:r>
      <w:r w:rsidR="00AF032D">
        <w:rPr>
          <w:rFonts w:cs="Times New Roman"/>
          <w:b/>
          <w:lang w:val="en-US"/>
        </w:rPr>
        <w:t>7</w:t>
      </w:r>
      <w:r w:rsidR="00AF032D" w:rsidRPr="00AF032D">
        <w:rPr>
          <w:rFonts w:cs="Times New Roman"/>
          <w:lang w:val="en-US"/>
        </w:rPr>
        <w:t>)</w:t>
      </w:r>
    </w:p>
    <w:p w14:paraId="158D3BC5" w14:textId="6D77A117" w:rsidR="00AE2ED1" w:rsidRDefault="00AE2ED1" w:rsidP="00FE79C2">
      <w:pPr>
        <w:jc w:val="center"/>
        <w:rPr>
          <w:b/>
          <w:vertAlign w:val="superscript"/>
        </w:rPr>
      </w:pPr>
    </w:p>
    <w:p w14:paraId="492560BC" w14:textId="77777777" w:rsidR="00AE786E" w:rsidRDefault="00AE786E" w:rsidP="00FE79C2">
      <w:pPr>
        <w:jc w:val="center"/>
        <w:rPr>
          <w:b/>
          <w:vertAlign w:val="superscript"/>
        </w:rPr>
      </w:pPr>
    </w:p>
    <w:p w14:paraId="39FCF1D3" w14:textId="77777777" w:rsidR="00AE786E" w:rsidRDefault="00AE786E" w:rsidP="00FE79C2">
      <w:pPr>
        <w:jc w:val="center"/>
        <w:rPr>
          <w:b/>
          <w:vertAlign w:val="superscript"/>
        </w:rPr>
      </w:pPr>
    </w:p>
    <w:p w14:paraId="37D60A36" w14:textId="77777777" w:rsidR="00AE786E" w:rsidRDefault="00AE786E" w:rsidP="00FE79C2">
      <w:pPr>
        <w:jc w:val="center"/>
        <w:rPr>
          <w:b/>
          <w:vertAlign w:val="superscript"/>
        </w:rPr>
      </w:pPr>
    </w:p>
    <w:p w14:paraId="29529C4D" w14:textId="77777777" w:rsidR="00AE786E" w:rsidRDefault="00AE786E" w:rsidP="00FE79C2">
      <w:pPr>
        <w:jc w:val="center"/>
        <w:rPr>
          <w:b/>
          <w:vertAlign w:val="superscript"/>
        </w:rPr>
      </w:pPr>
    </w:p>
    <w:p w14:paraId="6142F1EA" w14:textId="77777777" w:rsidR="00AE786E" w:rsidRDefault="00AE786E" w:rsidP="00FE79C2">
      <w:pPr>
        <w:jc w:val="center"/>
        <w:rPr>
          <w:b/>
          <w:vertAlign w:val="superscript"/>
        </w:rPr>
      </w:pPr>
    </w:p>
    <w:p w14:paraId="604783D5" w14:textId="77777777" w:rsidR="00AE786E" w:rsidRDefault="00AE786E" w:rsidP="00FE79C2">
      <w:pPr>
        <w:jc w:val="center"/>
        <w:rPr>
          <w:b/>
          <w:vertAlign w:val="superscript"/>
        </w:rPr>
      </w:pPr>
    </w:p>
    <w:p w14:paraId="32997CD0" w14:textId="77777777" w:rsidR="00AE786E" w:rsidRDefault="00AE786E" w:rsidP="00FE79C2">
      <w:pPr>
        <w:jc w:val="center"/>
        <w:rPr>
          <w:b/>
          <w:vertAlign w:val="superscript"/>
        </w:rPr>
      </w:pPr>
    </w:p>
    <w:p w14:paraId="455609C2" w14:textId="77777777" w:rsidR="00AE786E" w:rsidRDefault="00AE786E" w:rsidP="00FE79C2">
      <w:pPr>
        <w:jc w:val="center"/>
        <w:rPr>
          <w:b/>
          <w:vertAlign w:val="superscript"/>
        </w:rPr>
      </w:pPr>
    </w:p>
    <w:p w14:paraId="10C13B49" w14:textId="77777777" w:rsidR="00AE786E" w:rsidRDefault="00AE786E" w:rsidP="00FE79C2">
      <w:pPr>
        <w:jc w:val="center"/>
        <w:rPr>
          <w:b/>
          <w:vertAlign w:val="superscript"/>
        </w:rPr>
      </w:pPr>
    </w:p>
    <w:p w14:paraId="600C10E5" w14:textId="77777777" w:rsidR="00AE786E" w:rsidRDefault="00AE786E" w:rsidP="00FE79C2">
      <w:pPr>
        <w:jc w:val="center"/>
        <w:rPr>
          <w:b/>
          <w:vertAlign w:val="superscript"/>
        </w:rPr>
      </w:pPr>
    </w:p>
    <w:p w14:paraId="49F115EE" w14:textId="77777777" w:rsidR="00AE786E" w:rsidRDefault="00AE786E" w:rsidP="00FE79C2">
      <w:pPr>
        <w:jc w:val="center"/>
        <w:rPr>
          <w:b/>
          <w:vertAlign w:val="superscript"/>
        </w:rPr>
      </w:pPr>
    </w:p>
    <w:p w14:paraId="40E32526" w14:textId="77777777" w:rsidR="00AE786E" w:rsidRDefault="00AE786E" w:rsidP="00FE79C2">
      <w:pPr>
        <w:jc w:val="center"/>
        <w:rPr>
          <w:b/>
          <w:vertAlign w:val="superscript"/>
        </w:rPr>
      </w:pPr>
    </w:p>
    <w:p w14:paraId="65150CE7" w14:textId="77777777" w:rsidR="00AE786E" w:rsidRDefault="00AE786E" w:rsidP="00FE79C2">
      <w:pPr>
        <w:jc w:val="center"/>
        <w:rPr>
          <w:b/>
          <w:vertAlign w:val="superscript"/>
        </w:rPr>
      </w:pPr>
    </w:p>
    <w:p w14:paraId="739CDB8C" w14:textId="77777777" w:rsidR="00AE786E" w:rsidRDefault="00AE786E" w:rsidP="00FE79C2">
      <w:pPr>
        <w:jc w:val="center"/>
        <w:rPr>
          <w:b/>
          <w:vertAlign w:val="superscript"/>
        </w:rPr>
      </w:pPr>
    </w:p>
    <w:p w14:paraId="639F7DB2" w14:textId="77777777" w:rsidR="00AE786E" w:rsidRDefault="00AE786E" w:rsidP="00FE79C2">
      <w:pPr>
        <w:jc w:val="center"/>
        <w:rPr>
          <w:b/>
          <w:vertAlign w:val="superscript"/>
        </w:rPr>
      </w:pPr>
    </w:p>
    <w:p w14:paraId="78A60EF8" w14:textId="77777777" w:rsidR="00AE786E" w:rsidRDefault="00AE786E" w:rsidP="00FE79C2">
      <w:pPr>
        <w:jc w:val="center"/>
        <w:rPr>
          <w:b/>
          <w:vertAlign w:val="superscript"/>
        </w:rPr>
      </w:pPr>
    </w:p>
    <w:p w14:paraId="6F8679B5" w14:textId="2397F4E7" w:rsidR="00D47170" w:rsidRDefault="00D47170" w:rsidP="00FA3D83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lastRenderedPageBreak/>
        <w:t xml:space="preserve">IR </w:t>
      </w:r>
      <w:r w:rsidRPr="00516D9A">
        <w:rPr>
          <w:b/>
          <w:sz w:val="24"/>
          <w:szCs w:val="24"/>
          <w:u w:val="single"/>
        </w:rPr>
        <w:t>SPECTRA</w:t>
      </w:r>
      <w:r w:rsidR="00FA3D83">
        <w:rPr>
          <w:b/>
          <w:sz w:val="24"/>
          <w:szCs w:val="24"/>
          <w:u w:val="single"/>
        </w:rPr>
        <w:t>:</w:t>
      </w:r>
    </w:p>
    <w:p w14:paraId="641815E6" w14:textId="07A1AD26" w:rsidR="006B0237" w:rsidRDefault="009C54A3" w:rsidP="00053F8F">
      <w:pPr>
        <w:spacing w:after="0"/>
        <w:jc w:val="center"/>
        <w:rPr>
          <w:b/>
        </w:rPr>
      </w:pPr>
      <w:r w:rsidRPr="009C54A3">
        <w:rPr>
          <w:b/>
          <w:noProof/>
          <w:lang w:val="pl-PL"/>
        </w:rPr>
        <w:drawing>
          <wp:anchor distT="0" distB="0" distL="114300" distR="114300" simplePos="0" relativeHeight="251707392" behindDoc="0" locked="0" layoutInCell="1" allowOverlap="1" wp14:anchorId="422D4462" wp14:editId="790B6BAB">
            <wp:simplePos x="0" y="0"/>
            <wp:positionH relativeFrom="column">
              <wp:posOffset>2712885</wp:posOffset>
            </wp:positionH>
            <wp:positionV relativeFrom="paragraph">
              <wp:posOffset>862136</wp:posOffset>
            </wp:positionV>
            <wp:extent cx="1335819" cy="1382681"/>
            <wp:effectExtent l="0" t="0" r="0" b="8255"/>
            <wp:wrapNone/>
            <wp:docPr id="57" name="Obraz 12">
              <a:extLst xmlns:a="http://schemas.openxmlformats.org/drawingml/2006/main">
                <a:ext uri="{FF2B5EF4-FFF2-40B4-BE49-F238E27FC236}">
                  <a16:creationId xmlns:a16="http://schemas.microsoft.com/office/drawing/2014/main" id="{6E0A4016-3ECE-43FB-A11B-5C660E445EF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2">
                      <a:extLst>
                        <a:ext uri="{FF2B5EF4-FFF2-40B4-BE49-F238E27FC236}">
                          <a16:creationId xmlns:a16="http://schemas.microsoft.com/office/drawing/2014/main" id="{6E0A4016-3ECE-43FB-A11B-5C660E445EF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" r="11827"/>
                    <a:stretch/>
                  </pic:blipFill>
                  <pic:spPr bwMode="auto">
                    <a:xfrm>
                      <a:off x="0" y="0"/>
                      <a:ext cx="1335819" cy="13826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pl-PL"/>
        </w:rPr>
        <w:drawing>
          <wp:inline distT="0" distB="0" distL="0" distR="0" wp14:anchorId="3321BFBA" wp14:editId="1FB370DB">
            <wp:extent cx="5550010" cy="3283585"/>
            <wp:effectExtent l="0" t="0" r="0" b="0"/>
            <wp:docPr id="56" name="Obraz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9"/>
                    <pic:cNvPicPr/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102" cy="3288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DEB66A" w14:textId="77777777" w:rsidR="00C0472F" w:rsidRDefault="00FA3D83" w:rsidP="00C0472F">
      <w:pPr>
        <w:jc w:val="center"/>
        <w:rPr>
          <w:rFonts w:cs="Times New Roman"/>
          <w:lang w:val="en-US"/>
        </w:rPr>
      </w:pPr>
      <w:r w:rsidRPr="009746DB">
        <w:rPr>
          <w:rFonts w:cs="Times New Roman"/>
          <w:b/>
          <w:bCs/>
          <w:lang w:val="en-US"/>
        </w:rPr>
        <w:t>Figure S</w:t>
      </w:r>
      <w:r w:rsidR="009C54A3">
        <w:rPr>
          <w:rFonts w:cs="Times New Roman"/>
          <w:b/>
          <w:bCs/>
          <w:lang w:val="en-US"/>
        </w:rPr>
        <w:t>26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IR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C0472F">
        <w:t>1,3-dipalmitoyloxypropan-2-one</w:t>
      </w:r>
      <w:r w:rsidR="00C0472F" w:rsidRPr="009746DB">
        <w:rPr>
          <w:rFonts w:cs="Times New Roman"/>
          <w:lang w:val="en-US"/>
        </w:rPr>
        <w:t xml:space="preserve"> (</w:t>
      </w:r>
      <w:r w:rsidR="00C0472F" w:rsidRPr="009746DB">
        <w:rPr>
          <w:rFonts w:cs="Times New Roman"/>
          <w:b/>
          <w:bCs/>
          <w:lang w:val="en-US"/>
        </w:rPr>
        <w:t>2</w:t>
      </w:r>
      <w:r w:rsidR="00C0472F">
        <w:rPr>
          <w:rFonts w:cs="Times New Roman"/>
          <w:lang w:val="en-US"/>
        </w:rPr>
        <w:t>)</w:t>
      </w:r>
    </w:p>
    <w:p w14:paraId="6E03736E" w14:textId="77777777" w:rsidR="00053F8F" w:rsidRDefault="00053F8F" w:rsidP="00053F8F">
      <w:pPr>
        <w:spacing w:after="0"/>
        <w:jc w:val="center"/>
        <w:rPr>
          <w:b/>
          <w:vertAlign w:val="superscript"/>
        </w:rPr>
      </w:pPr>
    </w:p>
    <w:p w14:paraId="79C56D2E" w14:textId="2960932E" w:rsidR="003020C9" w:rsidRDefault="00053F8F" w:rsidP="00516D9A">
      <w:pPr>
        <w:ind w:firstLine="720"/>
        <w:rPr>
          <w:b/>
        </w:rPr>
      </w:pPr>
      <w:r w:rsidRPr="009C54A3">
        <w:rPr>
          <w:rFonts w:cs="Times New Roman"/>
          <w:b/>
          <w:bCs/>
          <w:noProof/>
          <w:lang w:val="pl-PL"/>
        </w:rPr>
        <w:drawing>
          <wp:anchor distT="0" distB="0" distL="114300" distR="114300" simplePos="0" relativeHeight="251708416" behindDoc="0" locked="0" layoutInCell="1" allowOverlap="1" wp14:anchorId="11DD1A49" wp14:editId="6D0B1B47">
            <wp:simplePos x="0" y="0"/>
            <wp:positionH relativeFrom="column">
              <wp:posOffset>409491</wp:posOffset>
            </wp:positionH>
            <wp:positionV relativeFrom="paragraph">
              <wp:posOffset>196187</wp:posOffset>
            </wp:positionV>
            <wp:extent cx="3373769" cy="1518700"/>
            <wp:effectExtent l="0" t="0" r="0" b="5715"/>
            <wp:wrapNone/>
            <wp:docPr id="5" name="Obraz 4">
              <a:extLst xmlns:a="http://schemas.openxmlformats.org/drawingml/2006/main">
                <a:ext uri="{FF2B5EF4-FFF2-40B4-BE49-F238E27FC236}">
                  <a16:creationId xmlns:a16="http://schemas.microsoft.com/office/drawing/2014/main" id="{B8D8DD76-F0C3-C562-CC69-C520D476A4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4">
                      <a:extLst>
                        <a:ext uri="{FF2B5EF4-FFF2-40B4-BE49-F238E27FC236}">
                          <a16:creationId xmlns:a16="http://schemas.microsoft.com/office/drawing/2014/main" id="{B8D8DD76-F0C3-C562-CC69-C520D476A4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84" b="8948"/>
                    <a:stretch/>
                  </pic:blipFill>
                  <pic:spPr bwMode="auto">
                    <a:xfrm>
                      <a:off x="0" y="0"/>
                      <a:ext cx="3395168" cy="1528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AB93AB" w14:textId="449BD5A9" w:rsidR="00053F8F" w:rsidRDefault="00053F8F" w:rsidP="00516D9A">
      <w:pPr>
        <w:ind w:firstLine="720"/>
        <w:rPr>
          <w:b/>
        </w:rPr>
      </w:pPr>
    </w:p>
    <w:p w14:paraId="774D0286" w14:textId="511F0518" w:rsidR="00053F8F" w:rsidRDefault="00053F8F" w:rsidP="00516D9A">
      <w:pPr>
        <w:ind w:firstLine="720"/>
        <w:rPr>
          <w:b/>
        </w:rPr>
      </w:pPr>
    </w:p>
    <w:p w14:paraId="56BD38A8" w14:textId="7B59559C" w:rsidR="0033149B" w:rsidRDefault="0033149B" w:rsidP="003020C9">
      <w:pPr>
        <w:rPr>
          <w:b/>
        </w:rPr>
      </w:pPr>
    </w:p>
    <w:p w14:paraId="776D9F60" w14:textId="77777777" w:rsidR="00053F8F" w:rsidRDefault="00053F8F" w:rsidP="003020C9">
      <w:pPr>
        <w:rPr>
          <w:b/>
        </w:rPr>
      </w:pPr>
    </w:p>
    <w:p w14:paraId="43882AF3" w14:textId="77777777" w:rsidR="00053F8F" w:rsidRDefault="00053F8F" w:rsidP="003020C9">
      <w:pPr>
        <w:rPr>
          <w:b/>
        </w:rPr>
      </w:pPr>
    </w:p>
    <w:p w14:paraId="2AC28075" w14:textId="3CFCD90A" w:rsidR="00FA3D83" w:rsidRDefault="009C54A3" w:rsidP="00053F8F">
      <w:pPr>
        <w:jc w:val="center"/>
        <w:rPr>
          <w:b/>
        </w:rPr>
      </w:pPr>
      <w:r>
        <w:rPr>
          <w:noProof/>
          <w:lang w:val="pl-PL"/>
        </w:rPr>
        <w:drawing>
          <wp:inline distT="0" distB="0" distL="0" distR="0" wp14:anchorId="6DE6A1EC" wp14:editId="251B1A30">
            <wp:extent cx="5438140" cy="3013075"/>
            <wp:effectExtent l="0" t="0" r="0" b="0"/>
            <wp:docPr id="58" name="Obraz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22"/>
                    <pic:cNvPicPr/>
                  </pic:nvPicPr>
                  <pic:blipFill rotWithShape="1">
                    <a:blip r:embed="rId35" cstate="print"/>
                    <a:srcRect l="808" t="1294" r="751" b="1940"/>
                    <a:stretch/>
                  </pic:blipFill>
                  <pic:spPr bwMode="auto">
                    <a:xfrm>
                      <a:off x="0" y="0"/>
                      <a:ext cx="5464146" cy="3027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B74DC5" w14:textId="77777777" w:rsidR="00C0472F" w:rsidRDefault="00FA3D83" w:rsidP="00C0472F">
      <w:pPr>
        <w:jc w:val="center"/>
      </w:pPr>
      <w:r w:rsidRPr="009746DB">
        <w:rPr>
          <w:rFonts w:cs="Times New Roman"/>
          <w:b/>
          <w:bCs/>
          <w:lang w:val="en-US"/>
        </w:rPr>
        <w:t>Figure S</w:t>
      </w:r>
      <w:r w:rsidR="009C54A3">
        <w:rPr>
          <w:rFonts w:cs="Times New Roman"/>
          <w:b/>
          <w:bCs/>
          <w:lang w:val="en-US"/>
        </w:rPr>
        <w:t>27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IR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Pr="008143A3">
        <w:rPr>
          <w:rFonts w:cs="Times New Roman"/>
          <w:lang w:val="en-US"/>
        </w:rPr>
        <w:t xml:space="preserve">f </w:t>
      </w:r>
      <w:r w:rsidR="00C0472F">
        <w:t>7-d</w:t>
      </w:r>
      <w:r w:rsidR="00C0472F" w:rsidRPr="00294FED">
        <w:t xml:space="preserve">ehydrocholesterol </w:t>
      </w:r>
      <w:proofErr w:type="spellStart"/>
      <w:r w:rsidR="00C0472F" w:rsidRPr="00294FED">
        <w:t>hemisuccinate</w:t>
      </w:r>
      <w:proofErr w:type="spellEnd"/>
      <w:r w:rsidR="00C0472F">
        <w:t xml:space="preserve"> (</w:t>
      </w:r>
      <w:r w:rsidR="00C0472F" w:rsidRPr="00B83E50">
        <w:rPr>
          <w:b/>
        </w:rPr>
        <w:t>7-DHC HS</w:t>
      </w:r>
      <w:r w:rsidR="00C0472F">
        <w:t>)</w:t>
      </w:r>
    </w:p>
    <w:p w14:paraId="6CF67F51" w14:textId="17914957" w:rsidR="00FA3D83" w:rsidRDefault="00053F8F" w:rsidP="00C0472F">
      <w:pPr>
        <w:jc w:val="center"/>
        <w:rPr>
          <w:b/>
        </w:rPr>
      </w:pPr>
      <w:r>
        <w:rPr>
          <w:b/>
          <w:noProof/>
          <w:lang w:val="pl-PL"/>
        </w:rPr>
        <w:lastRenderedPageBreak/>
        <w:drawing>
          <wp:anchor distT="0" distB="0" distL="114300" distR="114300" simplePos="0" relativeHeight="251709440" behindDoc="0" locked="0" layoutInCell="1" allowOverlap="1" wp14:anchorId="7B84BDD0" wp14:editId="230A6E8A">
            <wp:simplePos x="0" y="0"/>
            <wp:positionH relativeFrom="column">
              <wp:posOffset>339428</wp:posOffset>
            </wp:positionH>
            <wp:positionV relativeFrom="paragraph">
              <wp:posOffset>-331912</wp:posOffset>
            </wp:positionV>
            <wp:extent cx="3242069" cy="1470992"/>
            <wp:effectExtent l="0" t="0" r="0" b="0"/>
            <wp:wrapNone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9"/>
                    <a:stretch/>
                  </pic:blipFill>
                  <pic:spPr bwMode="auto">
                    <a:xfrm>
                      <a:off x="0" y="0"/>
                      <a:ext cx="3242069" cy="147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2858A4" w14:textId="54C1B889" w:rsidR="00053F8F" w:rsidRDefault="00053F8F" w:rsidP="00516D9A">
      <w:pPr>
        <w:rPr>
          <w:b/>
        </w:rPr>
      </w:pPr>
    </w:p>
    <w:p w14:paraId="31DD46EC" w14:textId="45FE3DD1" w:rsidR="00053F8F" w:rsidRDefault="00053F8F" w:rsidP="00516D9A">
      <w:pPr>
        <w:rPr>
          <w:b/>
        </w:rPr>
      </w:pPr>
    </w:p>
    <w:p w14:paraId="10F6A02F" w14:textId="3D394EB8" w:rsidR="00053F8F" w:rsidRDefault="00053F8F" w:rsidP="00516D9A">
      <w:pPr>
        <w:rPr>
          <w:b/>
        </w:rPr>
      </w:pPr>
    </w:p>
    <w:p w14:paraId="4C66C1F7" w14:textId="75534EA0" w:rsidR="00516D9A" w:rsidRDefault="009C54A3" w:rsidP="00C0472F">
      <w:pPr>
        <w:spacing w:after="0"/>
        <w:jc w:val="center"/>
        <w:rPr>
          <w:b/>
        </w:rPr>
      </w:pPr>
      <w:r>
        <w:rPr>
          <w:noProof/>
          <w:lang w:val="pl-PL"/>
        </w:rPr>
        <w:drawing>
          <wp:inline distT="0" distB="0" distL="0" distR="0" wp14:anchorId="52CE49EE" wp14:editId="4B0238E8">
            <wp:extent cx="5088835" cy="2965837"/>
            <wp:effectExtent l="0" t="0" r="0" b="6350"/>
            <wp:docPr id="59" name="Obraz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23"/>
                    <pic:cNvPicPr/>
                  </pic:nvPicPr>
                  <pic:blipFill rotWithShape="1">
                    <a:blip r:embed="rId37" cstate="print"/>
                    <a:srcRect l="905" t="1210" r="1045" b="1365"/>
                    <a:stretch/>
                  </pic:blipFill>
                  <pic:spPr bwMode="auto">
                    <a:xfrm>
                      <a:off x="0" y="0"/>
                      <a:ext cx="5111914" cy="2979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31CDA5" w14:textId="77777777" w:rsidR="00C0472F" w:rsidRDefault="00C0472F" w:rsidP="00C0472F">
      <w:pPr>
        <w:jc w:val="center"/>
      </w:pPr>
      <w:r w:rsidRPr="00053F8F">
        <w:rPr>
          <w:b/>
          <w:noProof/>
          <w:lang w:val="pl-PL"/>
        </w:rPr>
        <w:drawing>
          <wp:anchor distT="0" distB="0" distL="114300" distR="114300" simplePos="0" relativeHeight="251710464" behindDoc="0" locked="0" layoutInCell="1" allowOverlap="1" wp14:anchorId="17E00F98" wp14:editId="3ED74F5B">
            <wp:simplePos x="0" y="0"/>
            <wp:positionH relativeFrom="column">
              <wp:posOffset>368209</wp:posOffset>
            </wp:positionH>
            <wp:positionV relativeFrom="paragraph">
              <wp:posOffset>235585</wp:posOffset>
            </wp:positionV>
            <wp:extent cx="3630930" cy="1534602"/>
            <wp:effectExtent l="0" t="0" r="7620" b="8890"/>
            <wp:wrapNone/>
            <wp:docPr id="63" name="Obraz 4">
              <a:extLst xmlns:a="http://schemas.openxmlformats.org/drawingml/2006/main">
                <a:ext uri="{FF2B5EF4-FFF2-40B4-BE49-F238E27FC236}">
                  <a16:creationId xmlns:a16="http://schemas.microsoft.com/office/drawing/2014/main" id="{B211AD12-ECA6-A587-96AF-44C2D52F0B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4">
                      <a:extLst>
                        <a:ext uri="{FF2B5EF4-FFF2-40B4-BE49-F238E27FC236}">
                          <a16:creationId xmlns:a16="http://schemas.microsoft.com/office/drawing/2014/main" id="{B211AD12-ECA6-A587-96AF-44C2D52F0B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5" r="1755" b="3447"/>
                    <a:stretch/>
                  </pic:blipFill>
                  <pic:spPr bwMode="auto">
                    <a:xfrm>
                      <a:off x="0" y="0"/>
                      <a:ext cx="3630930" cy="1534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3D83" w:rsidRPr="009746DB">
        <w:rPr>
          <w:rFonts w:cs="Times New Roman"/>
          <w:b/>
          <w:bCs/>
          <w:lang w:val="en-US"/>
        </w:rPr>
        <w:t>Figure S</w:t>
      </w:r>
      <w:r w:rsidR="009C54A3">
        <w:rPr>
          <w:rFonts w:cs="Times New Roman"/>
          <w:b/>
          <w:bCs/>
          <w:lang w:val="en-US"/>
        </w:rPr>
        <w:t>28</w:t>
      </w:r>
      <w:r w:rsidR="00FA3D83" w:rsidRPr="008143A3">
        <w:rPr>
          <w:rFonts w:cs="Times New Roman"/>
          <w:lang w:val="en-US"/>
        </w:rPr>
        <w:t xml:space="preserve">. </w:t>
      </w:r>
      <w:r w:rsidR="00FA3D83">
        <w:rPr>
          <w:rFonts w:cs="Times New Roman"/>
          <w:lang w:val="en-US"/>
        </w:rPr>
        <w:t>IR</w:t>
      </w:r>
      <w:r w:rsidR="00FA3D83" w:rsidRPr="008143A3">
        <w:rPr>
          <w:rFonts w:cs="Times New Roman"/>
          <w:lang w:val="en-US"/>
        </w:rPr>
        <w:t xml:space="preserve"> spectrum </w:t>
      </w:r>
      <w:r w:rsidR="00FA3D83">
        <w:rPr>
          <w:rFonts w:cs="Times New Roman"/>
          <w:lang w:val="en-US"/>
        </w:rPr>
        <w:t>o</w:t>
      </w:r>
      <w:r w:rsidR="00FA3D83" w:rsidRPr="008143A3">
        <w:rPr>
          <w:rFonts w:cs="Times New Roman"/>
          <w:lang w:val="en-US"/>
        </w:rPr>
        <w:t xml:space="preserve">f </w:t>
      </w:r>
      <w:r w:rsidRPr="004C7A67">
        <w:t>1,3-dipalmitoyl-2-(7-dehydrocholestyrylsuccinoyl)glycerol</w:t>
      </w:r>
      <w:r w:rsidRPr="002C1156">
        <w:rPr>
          <w:rFonts w:cs="Times New Roman"/>
          <w:lang w:val="en-US"/>
        </w:rPr>
        <w:t xml:space="preserve"> (</w:t>
      </w:r>
      <w:r>
        <w:rPr>
          <w:rFonts w:cs="Times New Roman"/>
          <w:b/>
          <w:bCs/>
          <w:lang w:val="en-US"/>
        </w:rPr>
        <w:t>4</w:t>
      </w:r>
      <w:r w:rsidRPr="002C1156">
        <w:rPr>
          <w:rFonts w:cs="Times New Roman"/>
          <w:lang w:val="en-US"/>
        </w:rPr>
        <w:t xml:space="preserve">) </w:t>
      </w:r>
    </w:p>
    <w:p w14:paraId="47D738C2" w14:textId="6E14774E" w:rsidR="00FA3D83" w:rsidRDefault="00FA3D83" w:rsidP="00FA3D83">
      <w:pPr>
        <w:jc w:val="center"/>
        <w:rPr>
          <w:rFonts w:cs="Times New Roman"/>
          <w:lang w:val="en-US"/>
        </w:rPr>
      </w:pPr>
    </w:p>
    <w:p w14:paraId="58B76F7D" w14:textId="6C6C7205" w:rsidR="00053F8F" w:rsidRDefault="00053F8F" w:rsidP="00FA3D83">
      <w:pPr>
        <w:jc w:val="center"/>
        <w:rPr>
          <w:b/>
          <w:vertAlign w:val="superscript"/>
        </w:rPr>
      </w:pPr>
    </w:p>
    <w:p w14:paraId="0AECE306" w14:textId="1117BAE1" w:rsidR="00C0472F" w:rsidRDefault="00C0472F" w:rsidP="00FA3D83">
      <w:pPr>
        <w:jc w:val="center"/>
        <w:rPr>
          <w:b/>
          <w:vertAlign w:val="superscript"/>
        </w:rPr>
      </w:pPr>
    </w:p>
    <w:p w14:paraId="3CCE1933" w14:textId="054498BE" w:rsidR="00C0472F" w:rsidRDefault="00C0472F" w:rsidP="00FA3D83">
      <w:pPr>
        <w:jc w:val="center"/>
        <w:rPr>
          <w:b/>
          <w:vertAlign w:val="superscript"/>
        </w:rPr>
      </w:pPr>
    </w:p>
    <w:p w14:paraId="49A97FF6" w14:textId="67055DFF" w:rsidR="00C0472F" w:rsidRDefault="00C0472F" w:rsidP="00FA3D83">
      <w:pPr>
        <w:jc w:val="center"/>
        <w:rPr>
          <w:b/>
          <w:vertAlign w:val="superscript"/>
        </w:rPr>
      </w:pPr>
    </w:p>
    <w:p w14:paraId="412D21D0" w14:textId="102526BA" w:rsidR="00FA3D83" w:rsidRDefault="00053F8F" w:rsidP="00C0472F">
      <w:pPr>
        <w:spacing w:after="0"/>
        <w:jc w:val="center"/>
        <w:rPr>
          <w:b/>
        </w:rPr>
      </w:pPr>
      <w:r>
        <w:rPr>
          <w:b/>
          <w:noProof/>
          <w:lang w:val="pl-PL"/>
        </w:rPr>
        <w:drawing>
          <wp:inline distT="0" distB="0" distL="0" distR="0" wp14:anchorId="028C2641" wp14:editId="3EC82CA2">
            <wp:extent cx="4996165" cy="3107055"/>
            <wp:effectExtent l="0" t="0" r="0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8" t="1274" r="1229" b="1213"/>
                    <a:stretch/>
                  </pic:blipFill>
                  <pic:spPr bwMode="auto">
                    <a:xfrm>
                      <a:off x="0" y="0"/>
                      <a:ext cx="5058086" cy="314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FA9C0C" w14:textId="1B97AC05" w:rsidR="00DA3C60" w:rsidRDefault="005114DD" w:rsidP="00C0472F">
      <w:pPr>
        <w:jc w:val="center"/>
        <w:rPr>
          <w:b/>
        </w:rPr>
      </w:pPr>
      <w:r w:rsidRPr="009746DB">
        <w:rPr>
          <w:rFonts w:cs="Times New Roman"/>
          <w:b/>
          <w:bCs/>
          <w:lang w:val="en-US"/>
        </w:rPr>
        <w:t>Figure S</w:t>
      </w:r>
      <w:r w:rsidR="00C0472F">
        <w:rPr>
          <w:rFonts w:cs="Times New Roman"/>
          <w:b/>
          <w:bCs/>
          <w:lang w:val="en-US"/>
        </w:rPr>
        <w:t>29</w:t>
      </w:r>
      <w:r w:rsidRPr="008143A3">
        <w:rPr>
          <w:rFonts w:cs="Times New Roman"/>
          <w:lang w:val="en-US"/>
        </w:rPr>
        <w:t xml:space="preserve">. </w:t>
      </w:r>
      <w:r>
        <w:rPr>
          <w:rFonts w:cs="Times New Roman"/>
          <w:lang w:val="en-US"/>
        </w:rPr>
        <w:t>IR</w:t>
      </w:r>
      <w:r w:rsidRPr="008143A3">
        <w:rPr>
          <w:rFonts w:cs="Times New Roman"/>
          <w:lang w:val="en-US"/>
        </w:rPr>
        <w:t xml:space="preserve"> spectrum </w:t>
      </w:r>
      <w:r>
        <w:rPr>
          <w:rFonts w:cs="Times New Roman"/>
          <w:lang w:val="en-US"/>
        </w:rPr>
        <w:t>o</w:t>
      </w:r>
      <w:r w:rsidR="00C0472F">
        <w:rPr>
          <w:rFonts w:cs="Times New Roman"/>
          <w:lang w:val="en-US"/>
        </w:rPr>
        <w:t xml:space="preserve">f </w:t>
      </w:r>
      <w:r w:rsidR="00D910DB">
        <w:rPr>
          <w:b/>
        </w:rPr>
        <w:t xml:space="preserve"> </w:t>
      </w:r>
      <w:r w:rsidR="00C0472F" w:rsidRPr="004C60DD">
        <w:rPr>
          <w:rFonts w:cs="Times New Roman"/>
          <w:lang w:val="en-US"/>
        </w:rPr>
        <w:t>1-palmitoyl-2-(7-dehydrocholesterylsuccinoyl)-</w:t>
      </w:r>
      <w:r w:rsidR="00C0472F" w:rsidRPr="004C60DD">
        <w:rPr>
          <w:rFonts w:cs="Times New Roman"/>
          <w:i/>
          <w:lang w:val="en-US"/>
        </w:rPr>
        <w:t>sn</w:t>
      </w:r>
      <w:r w:rsidR="00C0472F" w:rsidRPr="004C60DD">
        <w:rPr>
          <w:rFonts w:cs="Times New Roman"/>
          <w:lang w:val="en-US"/>
        </w:rPr>
        <w:t xml:space="preserve">-glycero-3-phosphocholine </w:t>
      </w:r>
      <w:r w:rsidR="00C0472F">
        <w:rPr>
          <w:rFonts w:cs="Times New Roman"/>
          <w:lang w:val="en-US"/>
        </w:rPr>
        <w:t>(</w:t>
      </w:r>
      <w:r w:rsidR="00C0472F">
        <w:rPr>
          <w:rFonts w:cs="Times New Roman"/>
          <w:b/>
          <w:lang w:val="en-US"/>
        </w:rPr>
        <w:t>7</w:t>
      </w:r>
      <w:r w:rsidR="00C0472F" w:rsidRPr="004C60DD">
        <w:rPr>
          <w:rFonts w:cs="Times New Roman"/>
          <w:lang w:val="en-US"/>
        </w:rPr>
        <w:t>)</w:t>
      </w:r>
    </w:p>
    <w:sectPr w:rsidR="00DA3C60" w:rsidSect="003320E2">
      <w:footerReference w:type="default" r:id="rId40"/>
      <w:pgSz w:w="11906" w:h="16838"/>
      <w:pgMar w:top="720" w:right="720" w:bottom="720" w:left="720" w:header="708" w:footer="708" w:gutter="0"/>
      <w:pgNumType w:start="1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19366B7" w14:textId="77777777" w:rsidR="00AE207D" w:rsidRDefault="00AE207D" w:rsidP="00332BFA">
      <w:pPr>
        <w:spacing w:after="0" w:line="240" w:lineRule="auto"/>
      </w:pPr>
      <w:r>
        <w:separator/>
      </w:r>
    </w:p>
  </w:endnote>
  <w:endnote w:type="continuationSeparator" w:id="0">
    <w:p w14:paraId="5B8C6671" w14:textId="77777777" w:rsidR="00AE207D" w:rsidRDefault="00AE207D" w:rsidP="00332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b/>
        <w:bCs/>
        <w:sz w:val="24"/>
        <w:szCs w:val="24"/>
      </w:rPr>
      <w:id w:val="-1818406141"/>
      <w:docPartObj>
        <w:docPartGallery w:val="Page Numbers (Bottom of Page)"/>
        <w:docPartUnique/>
      </w:docPartObj>
    </w:sdtPr>
    <w:sdtContent>
      <w:p w14:paraId="603AE748" w14:textId="5F8C2305" w:rsidR="00420818" w:rsidRPr="00332BFA" w:rsidRDefault="00420818" w:rsidP="00332BFA">
        <w:pPr>
          <w:pStyle w:val="Stopka"/>
          <w:jc w:val="right"/>
          <w:rPr>
            <w:b/>
            <w:bCs/>
            <w:sz w:val="24"/>
            <w:szCs w:val="24"/>
          </w:rPr>
        </w:pPr>
        <w:r w:rsidRPr="00332BFA">
          <w:rPr>
            <w:b/>
            <w:bCs/>
            <w:sz w:val="24"/>
            <w:szCs w:val="24"/>
          </w:rPr>
          <w:t>S-</w:t>
        </w:r>
        <w:r w:rsidRPr="00332BFA">
          <w:rPr>
            <w:b/>
            <w:bCs/>
            <w:sz w:val="24"/>
            <w:szCs w:val="24"/>
          </w:rPr>
          <w:fldChar w:fldCharType="begin"/>
        </w:r>
        <w:r w:rsidRPr="00332BFA">
          <w:rPr>
            <w:b/>
            <w:bCs/>
            <w:sz w:val="24"/>
            <w:szCs w:val="24"/>
          </w:rPr>
          <w:instrText>PAGE   \* MERGEFORMAT</w:instrText>
        </w:r>
        <w:r w:rsidRPr="00332BFA">
          <w:rPr>
            <w:b/>
            <w:bCs/>
            <w:sz w:val="24"/>
            <w:szCs w:val="24"/>
          </w:rPr>
          <w:fldChar w:fldCharType="separate"/>
        </w:r>
        <w:r w:rsidR="0084513E" w:rsidRPr="0084513E">
          <w:rPr>
            <w:b/>
            <w:bCs/>
            <w:noProof/>
            <w:sz w:val="24"/>
            <w:szCs w:val="24"/>
            <w:lang w:val="pl-PL"/>
          </w:rPr>
          <w:t>4</w:t>
        </w:r>
        <w:r w:rsidRPr="00332BFA">
          <w:rPr>
            <w:b/>
            <w:bCs/>
            <w:sz w:val="24"/>
            <w:szCs w:val="24"/>
          </w:rPr>
          <w:fldChar w:fldCharType="end"/>
        </w:r>
      </w:p>
    </w:sdtContent>
  </w:sdt>
  <w:p w14:paraId="3D5A735A" w14:textId="77777777" w:rsidR="00420818" w:rsidRDefault="00420818">
    <w:pPr>
      <w:pStyle w:val="Stopka"/>
    </w:pPr>
  </w:p>
  <w:p w14:paraId="71761DE1" w14:textId="77777777" w:rsidR="00420818" w:rsidRDefault="0042081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26FDFE" w14:textId="77777777" w:rsidR="00AE207D" w:rsidRDefault="00AE207D" w:rsidP="00332BFA">
      <w:pPr>
        <w:spacing w:after="0" w:line="240" w:lineRule="auto"/>
      </w:pPr>
      <w:r>
        <w:separator/>
      </w:r>
    </w:p>
  </w:footnote>
  <w:footnote w:type="continuationSeparator" w:id="0">
    <w:p w14:paraId="0D8CF56D" w14:textId="77777777" w:rsidR="00AE207D" w:rsidRDefault="00AE207D" w:rsidP="00332BF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4B4D"/>
    <w:rsid w:val="00026A69"/>
    <w:rsid w:val="00041964"/>
    <w:rsid w:val="00053F8F"/>
    <w:rsid w:val="000706F5"/>
    <w:rsid w:val="00073495"/>
    <w:rsid w:val="00076C46"/>
    <w:rsid w:val="00081412"/>
    <w:rsid w:val="0009193F"/>
    <w:rsid w:val="00094CE0"/>
    <w:rsid w:val="000F4AEC"/>
    <w:rsid w:val="00150A26"/>
    <w:rsid w:val="00214B4D"/>
    <w:rsid w:val="00224390"/>
    <w:rsid w:val="00234654"/>
    <w:rsid w:val="002461A6"/>
    <w:rsid w:val="00254077"/>
    <w:rsid w:val="002540C1"/>
    <w:rsid w:val="0026548A"/>
    <w:rsid w:val="00270D28"/>
    <w:rsid w:val="002B68D6"/>
    <w:rsid w:val="002C1156"/>
    <w:rsid w:val="002F0360"/>
    <w:rsid w:val="002F44F5"/>
    <w:rsid w:val="003020C9"/>
    <w:rsid w:val="00317E67"/>
    <w:rsid w:val="0033149B"/>
    <w:rsid w:val="003320E2"/>
    <w:rsid w:val="00332BFA"/>
    <w:rsid w:val="00335CE6"/>
    <w:rsid w:val="003817D3"/>
    <w:rsid w:val="00386206"/>
    <w:rsid w:val="00395000"/>
    <w:rsid w:val="00403A99"/>
    <w:rsid w:val="00420818"/>
    <w:rsid w:val="00427499"/>
    <w:rsid w:val="0043129F"/>
    <w:rsid w:val="0045188E"/>
    <w:rsid w:val="00456DE8"/>
    <w:rsid w:val="004A1BC6"/>
    <w:rsid w:val="004C60DD"/>
    <w:rsid w:val="004E087F"/>
    <w:rsid w:val="005011CD"/>
    <w:rsid w:val="005021AB"/>
    <w:rsid w:val="005114DD"/>
    <w:rsid w:val="00516D9A"/>
    <w:rsid w:val="00527D9B"/>
    <w:rsid w:val="005830BB"/>
    <w:rsid w:val="00595433"/>
    <w:rsid w:val="005A26F6"/>
    <w:rsid w:val="005A5E60"/>
    <w:rsid w:val="005C1114"/>
    <w:rsid w:val="0063122F"/>
    <w:rsid w:val="006B0237"/>
    <w:rsid w:val="006E5DF7"/>
    <w:rsid w:val="00722798"/>
    <w:rsid w:val="00723E64"/>
    <w:rsid w:val="007243C2"/>
    <w:rsid w:val="007309FD"/>
    <w:rsid w:val="007354CE"/>
    <w:rsid w:val="00771537"/>
    <w:rsid w:val="007B05C5"/>
    <w:rsid w:val="007B0FD9"/>
    <w:rsid w:val="007C5142"/>
    <w:rsid w:val="008044A2"/>
    <w:rsid w:val="00810F3C"/>
    <w:rsid w:val="00834F50"/>
    <w:rsid w:val="0084513E"/>
    <w:rsid w:val="008613D7"/>
    <w:rsid w:val="00877C9A"/>
    <w:rsid w:val="00885700"/>
    <w:rsid w:val="00895EF5"/>
    <w:rsid w:val="008A1C51"/>
    <w:rsid w:val="008A2F8E"/>
    <w:rsid w:val="008D7AD3"/>
    <w:rsid w:val="00947E00"/>
    <w:rsid w:val="00972755"/>
    <w:rsid w:val="009746DB"/>
    <w:rsid w:val="00974C39"/>
    <w:rsid w:val="00995D2F"/>
    <w:rsid w:val="009A0E27"/>
    <w:rsid w:val="009C54A3"/>
    <w:rsid w:val="009F351B"/>
    <w:rsid w:val="00A0629B"/>
    <w:rsid w:val="00A603F8"/>
    <w:rsid w:val="00AA66B8"/>
    <w:rsid w:val="00AC3945"/>
    <w:rsid w:val="00AC59F3"/>
    <w:rsid w:val="00AE207D"/>
    <w:rsid w:val="00AE2ED1"/>
    <w:rsid w:val="00AE786E"/>
    <w:rsid w:val="00AF032D"/>
    <w:rsid w:val="00AF4547"/>
    <w:rsid w:val="00B22481"/>
    <w:rsid w:val="00B6328B"/>
    <w:rsid w:val="00B635CB"/>
    <w:rsid w:val="00B83E50"/>
    <w:rsid w:val="00BB3AC5"/>
    <w:rsid w:val="00BB78DB"/>
    <w:rsid w:val="00C0472F"/>
    <w:rsid w:val="00C115D0"/>
    <w:rsid w:val="00C24880"/>
    <w:rsid w:val="00C35188"/>
    <w:rsid w:val="00CD0A0B"/>
    <w:rsid w:val="00D47170"/>
    <w:rsid w:val="00D910DB"/>
    <w:rsid w:val="00DA3C60"/>
    <w:rsid w:val="00DB3D27"/>
    <w:rsid w:val="00DC74D5"/>
    <w:rsid w:val="00DD43C8"/>
    <w:rsid w:val="00E11342"/>
    <w:rsid w:val="00E13471"/>
    <w:rsid w:val="00E15B35"/>
    <w:rsid w:val="00E21117"/>
    <w:rsid w:val="00E25E51"/>
    <w:rsid w:val="00E27EFB"/>
    <w:rsid w:val="00E309DF"/>
    <w:rsid w:val="00E421D4"/>
    <w:rsid w:val="00E4560C"/>
    <w:rsid w:val="00E467BB"/>
    <w:rsid w:val="00E90183"/>
    <w:rsid w:val="00ED4C7A"/>
    <w:rsid w:val="00F12DC6"/>
    <w:rsid w:val="00F16480"/>
    <w:rsid w:val="00F458AD"/>
    <w:rsid w:val="00F86461"/>
    <w:rsid w:val="00FA3D83"/>
    <w:rsid w:val="00FC7E2C"/>
    <w:rsid w:val="00FE79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59F9D7"/>
  <w15:docId w15:val="{67DF11C8-F279-4D35-8BD6-17813D281F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GB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9193F"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link w:val="PodtytuZnak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Nagwek">
    <w:name w:val="header"/>
    <w:basedOn w:val="Normalny"/>
    <w:link w:val="NagwekZnak"/>
    <w:uiPriority w:val="99"/>
    <w:unhideWhenUsed/>
    <w:rsid w:val="00332B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32BFA"/>
  </w:style>
  <w:style w:type="paragraph" w:styleId="Stopka">
    <w:name w:val="footer"/>
    <w:basedOn w:val="Normalny"/>
    <w:link w:val="StopkaZnak"/>
    <w:uiPriority w:val="99"/>
    <w:unhideWhenUsed/>
    <w:rsid w:val="00332B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32BFA"/>
  </w:style>
  <w:style w:type="table" w:styleId="Tabela-Siatka">
    <w:name w:val="Table Grid"/>
    <w:basedOn w:val="Standardowy"/>
    <w:uiPriority w:val="59"/>
    <w:rsid w:val="00BB3AC5"/>
    <w:pPr>
      <w:spacing w:after="0" w:line="240" w:lineRule="auto"/>
    </w:pPr>
    <w:rPr>
      <w:rFonts w:asciiTheme="minorHAnsi" w:eastAsiaTheme="minorHAnsi" w:hAnsiTheme="minorHAnsi" w:cstheme="minorBidi"/>
      <w:lang w:val="pl-PL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DPI43tablefooter">
    <w:name w:val="MDPI_4.3_table_footer"/>
    <w:next w:val="Normalny"/>
    <w:qFormat/>
    <w:rsid w:val="002F0360"/>
    <w:pPr>
      <w:adjustRightInd w:val="0"/>
      <w:snapToGrid w:val="0"/>
      <w:spacing w:after="240" w:line="228" w:lineRule="auto"/>
      <w:ind w:left="2608"/>
    </w:pPr>
    <w:rPr>
      <w:rFonts w:ascii="Palatino Linotype" w:eastAsia="Times New Roman" w:hAnsi="Palatino Linotype" w:cs="Cordia New"/>
      <w:color w:val="000000"/>
      <w:sz w:val="18"/>
      <w:lang w:val="en-US" w:eastAsia="de-DE" w:bidi="en-US"/>
    </w:rPr>
  </w:style>
  <w:style w:type="character" w:customStyle="1" w:styleId="Nagwek1Znak">
    <w:name w:val="Nagłówek 1 Znak"/>
    <w:basedOn w:val="Domylnaczcionkaakapitu"/>
    <w:link w:val="Nagwek1"/>
    <w:uiPriority w:val="9"/>
    <w:rsid w:val="005830BB"/>
    <w:rPr>
      <w:b/>
      <w:sz w:val="48"/>
      <w:szCs w:val="48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830BB"/>
    <w:rPr>
      <w:b/>
      <w:sz w:val="36"/>
      <w:szCs w:val="3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830BB"/>
    <w:rPr>
      <w:b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830BB"/>
    <w:rPr>
      <w:b/>
      <w:sz w:val="24"/>
      <w:szCs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830BB"/>
    <w:rPr>
      <w:b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830BB"/>
    <w:rPr>
      <w:b/>
      <w:sz w:val="20"/>
      <w:szCs w:val="20"/>
    </w:rPr>
  </w:style>
  <w:style w:type="paragraph" w:customStyle="1" w:styleId="Normalny1">
    <w:name w:val="Normalny1"/>
    <w:rsid w:val="005830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ytuZnak">
    <w:name w:val="Tytuł Znak"/>
    <w:basedOn w:val="Domylnaczcionkaakapitu"/>
    <w:link w:val="Tytu"/>
    <w:uiPriority w:val="10"/>
    <w:rsid w:val="005830BB"/>
    <w:rPr>
      <w:b/>
      <w:sz w:val="72"/>
      <w:szCs w:val="72"/>
    </w:rPr>
  </w:style>
  <w:style w:type="paragraph" w:customStyle="1" w:styleId="Title1">
    <w:name w:val="Title1"/>
    <w:basedOn w:val="Normalny"/>
    <w:next w:val="Normalny"/>
    <w:qFormat/>
    <w:rsid w:val="005830BB"/>
    <w:pPr>
      <w:spacing w:before="120" w:after="0" w:line="480" w:lineRule="exact"/>
    </w:pPr>
    <w:rPr>
      <w:rFonts w:ascii="Arial" w:eastAsia="Times New Roman" w:hAnsi="Arial" w:cs="Times New Roman"/>
      <w:b/>
      <w:sz w:val="32"/>
      <w:szCs w:val="28"/>
      <w:lang w:val="de-DE" w:eastAsia="ja-JP"/>
    </w:rPr>
  </w:style>
  <w:style w:type="paragraph" w:customStyle="1" w:styleId="Authors">
    <w:name w:val="Authors"/>
    <w:basedOn w:val="Normalny"/>
    <w:qFormat/>
    <w:rsid w:val="005830BB"/>
    <w:pPr>
      <w:spacing w:before="120" w:after="120" w:line="320" w:lineRule="exact"/>
    </w:pPr>
    <w:rPr>
      <w:rFonts w:ascii="Arial" w:eastAsia="Times New Roman" w:hAnsi="Arial" w:cs="Times New Roman"/>
      <w:szCs w:val="24"/>
      <w:lang w:eastAsia="ja-JP"/>
    </w:rPr>
  </w:style>
  <w:style w:type="paragraph" w:customStyle="1" w:styleId="Dedication">
    <w:name w:val="Dedication"/>
    <w:basedOn w:val="Normalny"/>
    <w:qFormat/>
    <w:rsid w:val="005830BB"/>
    <w:pPr>
      <w:spacing w:before="230" w:after="360" w:line="230" w:lineRule="exact"/>
    </w:pPr>
    <w:rPr>
      <w:rFonts w:ascii="Arial" w:eastAsia="Times New Roman" w:hAnsi="Arial" w:cs="Times New Roman"/>
      <w:sz w:val="17"/>
      <w:szCs w:val="24"/>
      <w:lang w:val="de-DE" w:eastAsia="ja-JP"/>
    </w:rPr>
  </w:style>
  <w:style w:type="paragraph" w:customStyle="1" w:styleId="P1withoutIndendation">
    <w:name w:val="P1_without_Indendation"/>
    <w:basedOn w:val="Normalny"/>
    <w:qFormat/>
    <w:rsid w:val="005830BB"/>
    <w:pPr>
      <w:spacing w:after="0" w:line="225" w:lineRule="exact"/>
      <w:jc w:val="both"/>
    </w:pPr>
    <w:rPr>
      <w:rFonts w:ascii="Arial" w:eastAsia="Times New Roman" w:hAnsi="Arial" w:cs="Times New Roman"/>
      <w:sz w:val="17"/>
      <w:szCs w:val="24"/>
      <w:lang w:val="de-DE" w:eastAsia="ja-JP"/>
    </w:rPr>
  </w:style>
  <w:style w:type="paragraph" w:customStyle="1" w:styleId="History">
    <w:name w:val="History"/>
    <w:basedOn w:val="Normalny"/>
    <w:rsid w:val="005830BB"/>
    <w:pPr>
      <w:spacing w:before="230" w:after="460" w:line="180" w:lineRule="exact"/>
    </w:pPr>
    <w:rPr>
      <w:rFonts w:ascii="Arial" w:eastAsia="Times New Roman" w:hAnsi="Arial" w:cs="Times New Roman"/>
      <w:sz w:val="14"/>
      <w:szCs w:val="16"/>
      <w:lang w:val="de-DE" w:eastAsia="ja-JP"/>
    </w:rPr>
  </w:style>
  <w:style w:type="paragraph" w:customStyle="1" w:styleId="Adress">
    <w:name w:val="Adress"/>
    <w:basedOn w:val="Normalny"/>
    <w:qFormat/>
    <w:rsid w:val="005830BB"/>
    <w:pPr>
      <w:spacing w:after="0" w:line="180" w:lineRule="exact"/>
      <w:ind w:left="425" w:hanging="425"/>
    </w:pPr>
    <w:rPr>
      <w:rFonts w:ascii="Arial" w:eastAsia="Times New Roman" w:hAnsi="Arial" w:cs="Times New Roman"/>
      <w:sz w:val="14"/>
      <w:szCs w:val="20"/>
      <w:lang w:val="de-DE" w:eastAsia="ja-JP"/>
    </w:rPr>
  </w:style>
  <w:style w:type="paragraph" w:customStyle="1" w:styleId="Footnote">
    <w:name w:val="Footnote"/>
    <w:basedOn w:val="Adress"/>
    <w:rsid w:val="005830BB"/>
    <w:pPr>
      <w:spacing w:before="120"/>
    </w:pPr>
    <w:rPr>
      <w:szCs w:val="14"/>
      <w:lang w:val="en-GB"/>
    </w:rPr>
  </w:style>
  <w:style w:type="paragraph" w:customStyle="1" w:styleId="References">
    <w:name w:val="References"/>
    <w:basedOn w:val="Normalny"/>
    <w:qFormat/>
    <w:rsid w:val="005830BB"/>
    <w:pPr>
      <w:spacing w:after="0" w:line="200" w:lineRule="exact"/>
      <w:ind w:left="425" w:hanging="425"/>
      <w:jc w:val="both"/>
    </w:pPr>
    <w:rPr>
      <w:rFonts w:ascii="Arial" w:eastAsia="Times New Roman" w:hAnsi="Arial" w:cs="Times New Roman"/>
      <w:sz w:val="14"/>
      <w:szCs w:val="14"/>
      <w:lang w:eastAsia="ja-JP"/>
    </w:rPr>
  </w:style>
  <w:style w:type="paragraph" w:customStyle="1" w:styleId="ColumnTitle">
    <w:name w:val="ColumnTitle"/>
    <w:basedOn w:val="Normalny"/>
    <w:rsid w:val="005830BB"/>
    <w:pPr>
      <w:pBdr>
        <w:bottom w:val="single" w:sz="36" w:space="1" w:color="DDDDDD"/>
      </w:pBdr>
      <w:spacing w:after="320" w:line="240" w:lineRule="auto"/>
      <w:jc w:val="right"/>
    </w:pPr>
    <w:rPr>
      <w:rFonts w:ascii="Arial" w:eastAsia="Times New Roman" w:hAnsi="Arial" w:cs="Arial"/>
      <w:b/>
      <w:color w:val="C0C0C0"/>
      <w:sz w:val="36"/>
      <w:szCs w:val="36"/>
      <w:lang w:eastAsia="ja-JP"/>
    </w:rPr>
  </w:style>
  <w:style w:type="paragraph" w:customStyle="1" w:styleId="ExperimentalSection">
    <w:name w:val="ExperimentalSection"/>
    <w:basedOn w:val="Normalny"/>
    <w:qFormat/>
    <w:rsid w:val="005830BB"/>
    <w:pPr>
      <w:spacing w:after="240" w:line="200" w:lineRule="exact"/>
      <w:jc w:val="both"/>
    </w:pPr>
    <w:rPr>
      <w:rFonts w:ascii="Arial" w:eastAsia="Times New Roman" w:hAnsi="Arial" w:cs="Times New Roman"/>
      <w:sz w:val="15"/>
      <w:szCs w:val="14"/>
      <w:lang w:eastAsia="ja-JP"/>
    </w:rPr>
  </w:style>
  <w:style w:type="paragraph" w:customStyle="1" w:styleId="HExperimentalSection">
    <w:name w:val="HExperimental_Section"/>
    <w:basedOn w:val="Normalny"/>
    <w:autoRedefine/>
    <w:qFormat/>
    <w:rsid w:val="005830BB"/>
    <w:pPr>
      <w:spacing w:before="460" w:after="230" w:line="230" w:lineRule="atLeast"/>
    </w:pPr>
    <w:rPr>
      <w:rFonts w:ascii="Arial" w:eastAsia="Times New Roman" w:hAnsi="Arial" w:cs="Times New Roman"/>
      <w:b/>
      <w:szCs w:val="20"/>
      <w:lang w:val="de-DE" w:eastAsia="ja-JP"/>
    </w:rPr>
  </w:style>
  <w:style w:type="paragraph" w:customStyle="1" w:styleId="SchemeCaption">
    <w:name w:val="SchemeCaption"/>
    <w:basedOn w:val="Normalny"/>
    <w:rsid w:val="005830BB"/>
    <w:pPr>
      <w:spacing w:before="230" w:after="460" w:line="180" w:lineRule="exact"/>
      <w:jc w:val="both"/>
    </w:pPr>
    <w:rPr>
      <w:rFonts w:ascii="Arial" w:eastAsia="Times New Roman" w:hAnsi="Arial" w:cs="Times New Roman"/>
      <w:sz w:val="14"/>
      <w:szCs w:val="14"/>
      <w:lang w:eastAsia="ja-JP"/>
    </w:rPr>
  </w:style>
  <w:style w:type="paragraph" w:customStyle="1" w:styleId="FigureCaption">
    <w:name w:val="FigureCaption"/>
    <w:basedOn w:val="Normalny"/>
    <w:rsid w:val="005830BB"/>
    <w:pPr>
      <w:spacing w:before="230" w:after="460" w:line="180" w:lineRule="exact"/>
      <w:jc w:val="both"/>
    </w:pPr>
    <w:rPr>
      <w:rFonts w:ascii="Arial" w:eastAsia="Times New Roman" w:hAnsi="Arial" w:cs="Times New Roman"/>
      <w:sz w:val="14"/>
      <w:szCs w:val="14"/>
      <w:lang w:eastAsia="ja-JP"/>
    </w:rPr>
  </w:style>
  <w:style w:type="paragraph" w:customStyle="1" w:styleId="TableCaption">
    <w:name w:val="TableCaption"/>
    <w:basedOn w:val="Normalny"/>
    <w:qFormat/>
    <w:rsid w:val="005830BB"/>
    <w:pPr>
      <w:pBdr>
        <w:top w:val="single" w:sz="4" w:space="4" w:color="DDDDDD"/>
        <w:left w:val="single" w:sz="4" w:space="4" w:color="DDDDDD"/>
        <w:bottom w:val="single" w:sz="4" w:space="4" w:color="DDDDDD"/>
        <w:right w:val="single" w:sz="4" w:space="4" w:color="DDDDDD"/>
      </w:pBdr>
      <w:spacing w:after="0" w:line="180" w:lineRule="exact"/>
      <w:jc w:val="both"/>
    </w:pPr>
    <w:rPr>
      <w:rFonts w:ascii="Arial" w:eastAsia="Times New Roman" w:hAnsi="Arial" w:cs="Times New Roman"/>
      <w:sz w:val="14"/>
      <w:szCs w:val="14"/>
      <w:lang w:eastAsia="ja-JP"/>
    </w:rPr>
  </w:style>
  <w:style w:type="paragraph" w:customStyle="1" w:styleId="TableHead">
    <w:name w:val="TableHead"/>
    <w:basedOn w:val="TableCaption"/>
    <w:rsid w:val="005830BB"/>
    <w:pPr>
      <w:pBdr>
        <w:top w:val="single" w:sz="4" w:space="4" w:color="FFFFFF"/>
        <w:left w:val="single" w:sz="4" w:space="4" w:color="FFFFFF"/>
        <w:bottom w:val="single" w:sz="4" w:space="4" w:color="FFFFFF"/>
        <w:right w:val="single" w:sz="4" w:space="4" w:color="FFFFFF"/>
      </w:pBdr>
    </w:pPr>
  </w:style>
  <w:style w:type="paragraph" w:customStyle="1" w:styleId="TableBody">
    <w:name w:val="TableBody"/>
    <w:basedOn w:val="TableHead"/>
    <w:rsid w:val="005830BB"/>
  </w:style>
  <w:style w:type="paragraph" w:customStyle="1" w:styleId="TableFoot">
    <w:name w:val="TableFoot"/>
    <w:basedOn w:val="TableBody"/>
    <w:rsid w:val="005830BB"/>
    <w:pPr>
      <w:spacing w:before="60" w:after="60"/>
    </w:pPr>
  </w:style>
  <w:style w:type="paragraph" w:customStyle="1" w:styleId="Keywords">
    <w:name w:val="Keywords"/>
    <w:basedOn w:val="Normalny"/>
    <w:qFormat/>
    <w:rsid w:val="005830BB"/>
    <w:pPr>
      <w:spacing w:before="240" w:after="240" w:line="250" w:lineRule="exact"/>
    </w:pPr>
    <w:rPr>
      <w:rFonts w:ascii="Arial" w:eastAsia="Times New Roman" w:hAnsi="Arial" w:cs="Times New Roman"/>
      <w:sz w:val="17"/>
      <w:szCs w:val="20"/>
      <w:lang w:eastAsia="ja-JP"/>
    </w:rPr>
  </w:style>
  <w:style w:type="paragraph" w:customStyle="1" w:styleId="ManuscriptID">
    <w:name w:val="ManuscriptID"/>
    <w:basedOn w:val="Normalny"/>
    <w:qFormat/>
    <w:rsid w:val="005830BB"/>
    <w:pPr>
      <w:spacing w:before="220" w:after="0" w:line="230" w:lineRule="exact"/>
    </w:pPr>
    <w:rPr>
      <w:rFonts w:ascii="Arial" w:eastAsia="Times New Roman" w:hAnsi="Arial" w:cs="Times New Roman"/>
      <w:b/>
      <w:sz w:val="17"/>
      <w:szCs w:val="15"/>
      <w:lang w:eastAsia="ja-JP"/>
    </w:rPr>
  </w:style>
  <w:style w:type="paragraph" w:customStyle="1" w:styleId="AuthorsTOC">
    <w:name w:val="Authors_TOC"/>
    <w:basedOn w:val="Authors"/>
    <w:rsid w:val="005830BB"/>
    <w:pPr>
      <w:spacing w:after="0" w:line="225" w:lineRule="atLeast"/>
    </w:pPr>
    <w:rPr>
      <w:i/>
      <w:sz w:val="17"/>
      <w:szCs w:val="20"/>
    </w:rPr>
  </w:style>
  <w:style w:type="paragraph" w:customStyle="1" w:styleId="TitleTOC">
    <w:name w:val="Title_TOC"/>
    <w:basedOn w:val="AuthorsTOC"/>
    <w:rsid w:val="005830BB"/>
    <w:rPr>
      <w:b/>
      <w:i w:val="0"/>
    </w:rPr>
  </w:style>
  <w:style w:type="paragraph" w:customStyle="1" w:styleId="TableOfContentText">
    <w:name w:val="TableOfContentText"/>
    <w:basedOn w:val="AuthorsTOC"/>
    <w:rsid w:val="005830BB"/>
    <w:rPr>
      <w:i w:val="0"/>
      <w:color w:val="000000"/>
    </w:rPr>
  </w:style>
  <w:style w:type="paragraph" w:customStyle="1" w:styleId="P1withIndendation">
    <w:name w:val="P1_with_Indendation"/>
    <w:basedOn w:val="TableCaption"/>
    <w:qFormat/>
    <w:rsid w:val="005830B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line="225" w:lineRule="exact"/>
      <w:ind w:firstLine="284"/>
    </w:pPr>
    <w:rPr>
      <w:sz w:val="17"/>
    </w:rPr>
  </w:style>
  <w:style w:type="paragraph" w:customStyle="1" w:styleId="HAcknowledgements">
    <w:name w:val="HAcknowledgements"/>
    <w:basedOn w:val="Normalny"/>
    <w:qFormat/>
    <w:rsid w:val="005830BB"/>
    <w:pPr>
      <w:spacing w:before="480" w:after="230" w:line="230" w:lineRule="atLeast"/>
    </w:pPr>
    <w:rPr>
      <w:rFonts w:ascii="Arial" w:eastAsia="Times New Roman" w:hAnsi="Arial" w:cs="Times New Roman"/>
      <w:b/>
      <w:szCs w:val="24"/>
      <w:lang w:eastAsia="ja-JP"/>
    </w:rPr>
  </w:style>
  <w:style w:type="paragraph" w:customStyle="1" w:styleId="Acknowledgements">
    <w:name w:val="Acknowledgements"/>
    <w:basedOn w:val="P1withoutIndendation"/>
    <w:qFormat/>
    <w:rsid w:val="005830BB"/>
    <w:pPr>
      <w:spacing w:after="240" w:line="230" w:lineRule="atLeast"/>
    </w:pPr>
  </w:style>
  <w:style w:type="paragraph" w:customStyle="1" w:styleId="ColumnTitleTOC">
    <w:name w:val="ColumnTitle_TOC"/>
    <w:basedOn w:val="ColumnTitle"/>
    <w:rsid w:val="005830BB"/>
    <w:pPr>
      <w:pBdr>
        <w:bottom w:val="single" w:sz="36" w:space="3" w:color="008080"/>
      </w:pBdr>
      <w:spacing w:after="0"/>
      <w:jc w:val="left"/>
    </w:pPr>
    <w:rPr>
      <w:b w:val="0"/>
      <w:color w:val="000000"/>
      <w:sz w:val="28"/>
      <w:szCs w:val="28"/>
    </w:rPr>
  </w:style>
  <w:style w:type="paragraph" w:customStyle="1" w:styleId="SubjectHeadingTOC">
    <w:name w:val="SubjectHeading_TOC"/>
    <w:basedOn w:val="Normalny"/>
    <w:rsid w:val="005830BB"/>
    <w:pPr>
      <w:spacing w:before="60" w:after="60" w:line="230" w:lineRule="exact"/>
    </w:pPr>
    <w:rPr>
      <w:rFonts w:ascii="Arial" w:eastAsia="Times New Roman" w:hAnsi="Arial" w:cs="Times New Roman"/>
      <w:b/>
      <w:i/>
      <w:color w:val="FFFFFF"/>
      <w:sz w:val="21"/>
      <w:szCs w:val="18"/>
      <w:lang w:eastAsia="ja-JP"/>
    </w:rPr>
  </w:style>
  <w:style w:type="paragraph" w:customStyle="1" w:styleId="GAAuthors">
    <w:name w:val="GAAuthors"/>
    <w:basedOn w:val="Normalny"/>
    <w:rsid w:val="005830BB"/>
    <w:pPr>
      <w:spacing w:before="360" w:after="60" w:line="220" w:lineRule="exact"/>
    </w:pPr>
    <w:rPr>
      <w:rFonts w:ascii="Times New Roman" w:eastAsia="Times New Roman" w:hAnsi="Times New Roman" w:cs="Times New Roman"/>
      <w:b/>
      <w:sz w:val="18"/>
      <w:szCs w:val="20"/>
      <w:lang w:eastAsia="ja-JP"/>
    </w:rPr>
  </w:style>
  <w:style w:type="paragraph" w:customStyle="1" w:styleId="GACatchPhrase">
    <w:name w:val="GACatchPhrase"/>
    <w:basedOn w:val="Normalny"/>
    <w:rsid w:val="005830BB"/>
    <w:pPr>
      <w:spacing w:before="40" w:after="0" w:line="240" w:lineRule="auto"/>
      <w:jc w:val="right"/>
    </w:pPr>
    <w:rPr>
      <w:rFonts w:ascii="Times New Roman" w:eastAsia="Times New Roman" w:hAnsi="Times New Roman" w:cs="Arial"/>
      <w:b/>
      <w:color w:val="008080"/>
      <w:sz w:val="18"/>
      <w:szCs w:val="16"/>
      <w:lang w:eastAsia="ja-JP"/>
    </w:rPr>
  </w:style>
  <w:style w:type="paragraph" w:customStyle="1" w:styleId="GAText">
    <w:name w:val="GAText"/>
    <w:basedOn w:val="Normalny"/>
    <w:rsid w:val="005830BB"/>
    <w:pPr>
      <w:spacing w:before="120" w:after="0" w:line="220" w:lineRule="exact"/>
    </w:pPr>
    <w:rPr>
      <w:rFonts w:ascii="Times New Roman" w:eastAsia="Times New Roman" w:hAnsi="Times New Roman" w:cs="Times New Roman"/>
      <w:color w:val="000000"/>
      <w:sz w:val="18"/>
      <w:szCs w:val="24"/>
      <w:lang w:val="de-DE" w:eastAsia="ja-JP"/>
    </w:rPr>
  </w:style>
  <w:style w:type="paragraph" w:customStyle="1" w:styleId="GATitel">
    <w:name w:val="GATitel"/>
    <w:basedOn w:val="GAAuthors"/>
    <w:rsid w:val="005830BB"/>
    <w:pPr>
      <w:spacing w:before="240"/>
    </w:pPr>
    <w:rPr>
      <w:b w:val="0"/>
    </w:rPr>
  </w:style>
  <w:style w:type="paragraph" w:customStyle="1" w:styleId="GAKeywords">
    <w:name w:val="GAKeywords"/>
    <w:basedOn w:val="Keywords"/>
    <w:rsid w:val="005830BB"/>
    <w:pPr>
      <w:framePr w:hSpace="141" w:wrap="around" w:hAnchor="text" w:y="673"/>
      <w:spacing w:before="200" w:after="0" w:line="220" w:lineRule="exact"/>
    </w:pPr>
    <w:rPr>
      <w:rFonts w:ascii="Times New Roman" w:hAnsi="Times New Roman"/>
      <w:b/>
      <w:szCs w:val="24"/>
    </w:rPr>
  </w:style>
  <w:style w:type="paragraph" w:customStyle="1" w:styleId="MSType">
    <w:name w:val="MSType"/>
    <w:basedOn w:val="ColumnTitleTOC"/>
    <w:rsid w:val="005830BB"/>
    <w:pPr>
      <w:framePr w:hSpace="141" w:wrap="around" w:vAnchor="page" w:hAnchor="margin" w:y="1504"/>
      <w:pBdr>
        <w:bottom w:val="none" w:sz="0" w:space="0" w:color="auto"/>
      </w:pBdr>
      <w:spacing w:before="60" w:after="60"/>
    </w:pPr>
    <w:rPr>
      <w:rFonts w:ascii="Arial Black" w:hAnsi="Arial Black"/>
      <w:b/>
      <w:color w:val="FFFFFF"/>
      <w:spacing w:val="20"/>
      <w:sz w:val="20"/>
      <w:szCs w:val="20"/>
    </w:rPr>
  </w:style>
  <w:style w:type="paragraph" w:customStyle="1" w:styleId="PageNumbers">
    <w:name w:val="PageNumbers"/>
    <w:basedOn w:val="Normalny"/>
    <w:rsid w:val="005830BB"/>
    <w:pPr>
      <w:spacing w:before="230" w:after="0" w:line="240" w:lineRule="auto"/>
    </w:pPr>
    <w:rPr>
      <w:rFonts w:ascii="Arial" w:eastAsia="Times New Roman" w:hAnsi="Arial" w:cs="Times New Roman"/>
      <w:b/>
      <w:i/>
      <w:sz w:val="17"/>
      <w:szCs w:val="24"/>
      <w:lang w:val="de-DE" w:eastAsia="ja-JP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830BB"/>
    <w:pPr>
      <w:spacing w:after="0" w:line="240" w:lineRule="auto"/>
    </w:pPr>
    <w:rPr>
      <w:rFonts w:ascii="Tahoma" w:eastAsia="Times New Roman" w:hAnsi="Tahoma" w:cs="Tahoma"/>
      <w:sz w:val="16"/>
      <w:szCs w:val="16"/>
      <w:lang w:val="de-DE" w:eastAsia="ja-JP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830BB"/>
    <w:rPr>
      <w:rFonts w:ascii="Tahoma" w:eastAsia="Times New Roman" w:hAnsi="Tahoma" w:cs="Tahoma"/>
      <w:sz w:val="16"/>
      <w:szCs w:val="16"/>
      <w:lang w:val="de-DE" w:eastAsia="ja-JP"/>
    </w:rPr>
  </w:style>
  <w:style w:type="paragraph" w:customStyle="1" w:styleId="FormatvorlageHistoryObenEinfacheeinfarbigeLinie05PtZeilenbr">
    <w:name w:val="Formatvorlage History + Oben: (Einfache einfarbige Linie  05 Pt. Zeilenbr..."/>
    <w:basedOn w:val="History"/>
    <w:qFormat/>
    <w:rsid w:val="005830BB"/>
    <w:pPr>
      <w:pBdr>
        <w:top w:val="single" w:sz="4" w:space="14" w:color="000000"/>
      </w:pBdr>
    </w:pPr>
    <w:rPr>
      <w:szCs w:val="20"/>
    </w:rPr>
  </w:style>
  <w:style w:type="paragraph" w:customStyle="1" w:styleId="FormatvorlageP1withoutIndendationVor36Pt">
    <w:name w:val="Formatvorlage P1_without_Indendation + Vor:  36 Pt."/>
    <w:basedOn w:val="P1withoutIndendation"/>
    <w:qFormat/>
    <w:rsid w:val="005830BB"/>
    <w:pPr>
      <w:spacing w:before="720"/>
    </w:pPr>
    <w:rPr>
      <w:szCs w:val="20"/>
    </w:rPr>
  </w:style>
  <w:style w:type="paragraph" w:customStyle="1" w:styleId="TableSpacer">
    <w:name w:val="TableSpacer"/>
    <w:basedOn w:val="Normalny"/>
    <w:qFormat/>
    <w:rsid w:val="005830BB"/>
    <w:pPr>
      <w:spacing w:before="360" w:after="0" w:line="240" w:lineRule="auto"/>
    </w:pPr>
    <w:rPr>
      <w:rFonts w:ascii="Arial" w:eastAsia="Times New Roman" w:hAnsi="Arial" w:cs="Times New Roman"/>
      <w:noProof/>
      <w:sz w:val="14"/>
      <w:szCs w:val="24"/>
      <w:lang w:val="de-DE" w:eastAsia="ja-JP"/>
    </w:rPr>
  </w:style>
  <w:style w:type="paragraph" w:customStyle="1" w:styleId="Abstract">
    <w:name w:val="Abstract"/>
    <w:basedOn w:val="Normalny"/>
    <w:qFormat/>
    <w:rsid w:val="005830BB"/>
    <w:pPr>
      <w:spacing w:after="600" w:line="225" w:lineRule="exact"/>
      <w:jc w:val="both"/>
    </w:pPr>
    <w:rPr>
      <w:rFonts w:ascii="Arial" w:eastAsia="Times New Roman" w:hAnsi="Arial" w:cs="Times New Roman"/>
      <w:sz w:val="16"/>
      <w:szCs w:val="20"/>
      <w:lang w:eastAsia="ja-JP"/>
    </w:rPr>
  </w:style>
  <w:style w:type="paragraph" w:customStyle="1" w:styleId="H1">
    <w:name w:val="H1"/>
    <w:basedOn w:val="Normalny"/>
    <w:qFormat/>
    <w:rsid w:val="005830BB"/>
    <w:pPr>
      <w:spacing w:before="480" w:after="230" w:line="225" w:lineRule="exact"/>
    </w:pPr>
    <w:rPr>
      <w:rFonts w:ascii="Arial" w:eastAsia="Times New Roman" w:hAnsi="Arial" w:cs="Times New Roman"/>
      <w:b/>
      <w:szCs w:val="24"/>
      <w:lang w:eastAsia="ja-JP"/>
    </w:rPr>
  </w:style>
  <w:style w:type="paragraph" w:customStyle="1" w:styleId="P1">
    <w:name w:val="P1"/>
    <w:basedOn w:val="P1withoutIndendation"/>
    <w:qFormat/>
    <w:rsid w:val="005830BB"/>
    <w:rPr>
      <w:lang w:val="en-US"/>
    </w:rPr>
  </w:style>
  <w:style w:type="character" w:styleId="Odwoaniedokomentarza">
    <w:name w:val="annotation reference"/>
    <w:uiPriority w:val="99"/>
    <w:semiHidden/>
    <w:unhideWhenUsed/>
    <w:rsid w:val="005830B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830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ja-JP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830BB"/>
    <w:rPr>
      <w:rFonts w:ascii="Times New Roman" w:eastAsia="Times New Roman" w:hAnsi="Times New Roman" w:cs="Times New Roman"/>
      <w:sz w:val="20"/>
      <w:szCs w:val="20"/>
      <w:lang w:val="de-DE" w:eastAsia="ja-JP"/>
    </w:rPr>
  </w:style>
  <w:style w:type="paragraph" w:customStyle="1" w:styleId="ExperimentalText">
    <w:name w:val="Experimental Text"/>
    <w:basedOn w:val="Normalny"/>
    <w:link w:val="ExperimentalTextChar"/>
    <w:rsid w:val="005830BB"/>
    <w:pPr>
      <w:spacing w:after="0" w:line="480" w:lineRule="auto"/>
    </w:pPr>
    <w:rPr>
      <w:rFonts w:ascii="Times New Roman" w:eastAsia="Times New Roman" w:hAnsi="Times New Roman" w:cs="Times New Roman"/>
      <w:sz w:val="24"/>
      <w:szCs w:val="24"/>
      <w:lang w:val="en-US" w:eastAsia="ja-JP"/>
    </w:rPr>
  </w:style>
  <w:style w:type="character" w:customStyle="1" w:styleId="ExperimentalTextChar">
    <w:name w:val="Experimental Text Char"/>
    <w:link w:val="ExperimentalText"/>
    <w:rsid w:val="005830BB"/>
    <w:rPr>
      <w:rFonts w:ascii="Times New Roman" w:eastAsia="Times New Roman" w:hAnsi="Times New Roman" w:cs="Times New Roman"/>
      <w:sz w:val="24"/>
      <w:szCs w:val="24"/>
      <w:lang w:val="en-US" w:eastAsia="ja-JP"/>
    </w:rPr>
  </w:style>
  <w:style w:type="paragraph" w:customStyle="1" w:styleId="MainText">
    <w:name w:val="Main Text"/>
    <w:basedOn w:val="Normalny"/>
    <w:link w:val="MainTextChar"/>
    <w:rsid w:val="005830BB"/>
    <w:pPr>
      <w:spacing w:after="0" w:line="480" w:lineRule="auto"/>
    </w:pPr>
    <w:rPr>
      <w:rFonts w:ascii="Times New Roman" w:eastAsia="Times New Roman" w:hAnsi="Times New Roman" w:cs="Times New Roman"/>
      <w:sz w:val="24"/>
      <w:szCs w:val="24"/>
      <w:lang w:val="en-US" w:eastAsia="ja-JP"/>
    </w:rPr>
  </w:style>
  <w:style w:type="character" w:customStyle="1" w:styleId="MainTextChar">
    <w:name w:val="Main Text Char"/>
    <w:link w:val="MainText"/>
    <w:rsid w:val="005830BB"/>
    <w:rPr>
      <w:rFonts w:ascii="Times New Roman" w:eastAsia="Times New Roman" w:hAnsi="Times New Roman" w:cs="Times New Roman"/>
      <w:sz w:val="24"/>
      <w:szCs w:val="24"/>
      <w:lang w:val="en-US" w:eastAsia="ja-JP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830B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830BB"/>
    <w:rPr>
      <w:rFonts w:ascii="Times New Roman" w:eastAsia="Times New Roman" w:hAnsi="Times New Roman" w:cs="Times New Roman"/>
      <w:b/>
      <w:bCs/>
      <w:sz w:val="20"/>
      <w:szCs w:val="20"/>
      <w:lang w:val="de-DE" w:eastAsia="ja-JP"/>
    </w:rPr>
  </w:style>
  <w:style w:type="character" w:styleId="Numerwiersza">
    <w:name w:val="line number"/>
    <w:basedOn w:val="Domylnaczcionkaakapitu"/>
    <w:uiPriority w:val="99"/>
    <w:semiHidden/>
    <w:unhideWhenUsed/>
    <w:rsid w:val="005830BB"/>
  </w:style>
  <w:style w:type="paragraph" w:styleId="Legenda">
    <w:name w:val="caption"/>
    <w:basedOn w:val="Normalny"/>
    <w:next w:val="Normalny"/>
    <w:uiPriority w:val="35"/>
    <w:unhideWhenUsed/>
    <w:qFormat/>
    <w:rsid w:val="005830BB"/>
    <w:pPr>
      <w:spacing w:after="200" w:line="240" w:lineRule="auto"/>
    </w:pPr>
    <w:rPr>
      <w:rFonts w:ascii="Times New Roman" w:hAnsi="Times New Roman" w:cs="Times New Roman"/>
      <w:b/>
      <w:iCs/>
      <w:color w:val="000000"/>
      <w:sz w:val="20"/>
      <w:szCs w:val="18"/>
      <w:lang w:val="pl-PL" w:eastAsia="en-US"/>
    </w:rPr>
  </w:style>
  <w:style w:type="character" w:styleId="Tekstzastpczy">
    <w:name w:val="Placeholder Text"/>
    <w:uiPriority w:val="99"/>
    <w:semiHidden/>
    <w:rsid w:val="005830BB"/>
    <w:rPr>
      <w:color w:val="808080"/>
    </w:rPr>
  </w:style>
  <w:style w:type="character" w:customStyle="1" w:styleId="PodtytuZnak">
    <w:name w:val="Podtytuł Znak"/>
    <w:basedOn w:val="Domylnaczcionkaakapitu"/>
    <w:link w:val="Podtytu"/>
    <w:rsid w:val="005830BB"/>
    <w:rPr>
      <w:rFonts w:ascii="Georgia" w:eastAsia="Georgia" w:hAnsi="Georgia" w:cs="Georgia"/>
      <w:i/>
      <w:color w:val="666666"/>
      <w:sz w:val="48"/>
      <w:szCs w:val="48"/>
    </w:rPr>
  </w:style>
  <w:style w:type="paragraph" w:styleId="Poprawka">
    <w:name w:val="Revision"/>
    <w:hidden/>
    <w:uiPriority w:val="99"/>
    <w:semiHidden/>
    <w:rsid w:val="005830B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de-DE" w:eastAsia="ja-JP"/>
    </w:rPr>
  </w:style>
  <w:style w:type="paragraph" w:customStyle="1" w:styleId="MDPI12title">
    <w:name w:val="MDPI_1.2_title"/>
    <w:next w:val="Normalny"/>
    <w:qFormat/>
    <w:rsid w:val="0063122F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next w:val="Normalny"/>
    <w:qFormat/>
    <w:rsid w:val="0063122F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6affiliation">
    <w:name w:val="MDPI_1.6_affiliation"/>
    <w:qFormat/>
    <w:rsid w:val="0063122F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color w:val="000000"/>
      <w:sz w:val="16"/>
      <w:szCs w:val="18"/>
      <w:lang w:val="en-US" w:eastAsia="de-DE" w:bidi="en-US"/>
    </w:rPr>
  </w:style>
  <w:style w:type="character" w:styleId="Hipercze">
    <w:name w:val="Hyperlink"/>
    <w:uiPriority w:val="99"/>
    <w:rsid w:val="0063122F"/>
    <w:rPr>
      <w:color w:val="0000FF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3122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emf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R4Bvo1lucD90EzkplR+nigKb1qg==">AMUW2mW/O/AqSvNVh3uaNKQpW9UZnIusyBLY1WpA/4Mw3lbhVAip+tRz+6yB81WVyCwPPRLCDDrPGvrWaKpe1xLn4F4DYPTPihgzQ0ItdSOiLSnlutRJOeE=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18</Pages>
  <Words>873</Words>
  <Characters>5242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Anna Chojnacka</dc:creator>
  <cp:lastModifiedBy>witold.gladkowski</cp:lastModifiedBy>
  <cp:revision>12</cp:revision>
  <cp:lastPrinted>2022-12-07T19:45:00Z</cp:lastPrinted>
  <dcterms:created xsi:type="dcterms:W3CDTF">2023-03-29T19:28:00Z</dcterms:created>
  <dcterms:modified xsi:type="dcterms:W3CDTF">2024-10-31T17:52:00Z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2dea56a4390d168ffc4a9dc82f2fff483cb56621e5791b1d6d7bd6b0e0ff7825</vt:lpwstr>
  </property>
</Properties>
</file>